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A5F0" w14:textId="7A9EFED8" w:rsidR="005E790C" w:rsidRPr="0016003F" w:rsidRDefault="005E790C" w:rsidP="00CC3C50">
      <w:pPr>
        <w:rPr>
          <w:b/>
          <w:bCs/>
          <w:sz w:val="28"/>
          <w:szCs w:val="28"/>
          <w:lang w:val="en-GB"/>
        </w:rPr>
      </w:pPr>
      <w:r w:rsidRPr="0016003F">
        <w:rPr>
          <w:b/>
          <w:bCs/>
          <w:sz w:val="28"/>
          <w:szCs w:val="28"/>
          <w:lang w:val="en-GB"/>
        </w:rPr>
        <w:t>PRIVACY NOTICE</w:t>
      </w:r>
    </w:p>
    <w:p w14:paraId="40A3ADAA" w14:textId="7DAEB268" w:rsidR="005E790C" w:rsidRPr="0016003F" w:rsidRDefault="005E790C" w:rsidP="00CC3C50">
      <w:pPr>
        <w:rPr>
          <w:sz w:val="22"/>
          <w:szCs w:val="22"/>
          <w:lang w:val="en-GB"/>
        </w:rPr>
      </w:pPr>
      <w:r w:rsidRPr="0016003F">
        <w:rPr>
          <w:sz w:val="22"/>
          <w:szCs w:val="22"/>
          <w:lang w:val="en-GB"/>
        </w:rPr>
        <w:t>according to the EU General Data Protection Regulation GDPR, Art. 13 and 14</w:t>
      </w:r>
    </w:p>
    <w:p w14:paraId="31FF4E12" w14:textId="2A62DFFB" w:rsidR="005E790C" w:rsidRPr="0016003F" w:rsidRDefault="005E790C" w:rsidP="00CC3C50">
      <w:pPr>
        <w:rPr>
          <w:sz w:val="22"/>
          <w:szCs w:val="22"/>
          <w:lang w:val="en-GB"/>
        </w:rPr>
      </w:pPr>
    </w:p>
    <w:p w14:paraId="2E37790D" w14:textId="046D7256" w:rsidR="005E790C" w:rsidRPr="0016003F" w:rsidRDefault="005E790C" w:rsidP="00CC3C50">
      <w:pPr>
        <w:rPr>
          <w:b/>
          <w:bCs/>
          <w:sz w:val="22"/>
          <w:szCs w:val="22"/>
          <w:lang w:val="en-GB"/>
        </w:rPr>
      </w:pPr>
      <w:r w:rsidRPr="0016003F">
        <w:rPr>
          <w:b/>
          <w:bCs/>
          <w:sz w:val="22"/>
          <w:szCs w:val="22"/>
          <w:lang w:val="en-GB"/>
        </w:rPr>
        <w:t>This notice concerns:</w:t>
      </w:r>
    </w:p>
    <w:p w14:paraId="1AB774C9" w14:textId="6DC79F7E" w:rsidR="005E790C" w:rsidRPr="007022E4" w:rsidRDefault="00F65425" w:rsidP="00F65425">
      <w:pPr>
        <w:rPr>
          <w:sz w:val="22"/>
          <w:szCs w:val="22"/>
          <w:lang w:val="en-GB"/>
        </w:rPr>
      </w:pPr>
      <w:r w:rsidRPr="007022E4">
        <w:rPr>
          <w:sz w:val="22"/>
          <w:szCs w:val="22"/>
          <w:lang w:val="en-GB"/>
        </w:rPr>
        <w:t>Application for individual arrangements in entrance</w:t>
      </w:r>
      <w:r w:rsidR="007022E4" w:rsidRPr="007022E4">
        <w:rPr>
          <w:sz w:val="22"/>
          <w:szCs w:val="22"/>
          <w:lang w:val="en-GB"/>
        </w:rPr>
        <w:t xml:space="preserve"> examinations</w:t>
      </w:r>
      <w:r w:rsidRPr="007022E4">
        <w:rPr>
          <w:sz w:val="22"/>
          <w:szCs w:val="22"/>
          <w:lang w:val="en-GB"/>
        </w:rPr>
        <w:t xml:space="preserve"> </w:t>
      </w:r>
    </w:p>
    <w:p w14:paraId="03405FDD" w14:textId="62065E81" w:rsidR="00C75F5C" w:rsidRPr="0016003F" w:rsidRDefault="00C75F5C" w:rsidP="00C75F5C">
      <w:pPr>
        <w:pBdr>
          <w:bottom w:val="single" w:sz="12" w:space="1" w:color="auto"/>
        </w:pBdr>
        <w:rPr>
          <w:sz w:val="22"/>
          <w:szCs w:val="22"/>
          <w:lang w:val="en-GB"/>
        </w:rPr>
      </w:pPr>
    </w:p>
    <w:p w14:paraId="02F3265A" w14:textId="4512F3D5" w:rsidR="00C75F5C" w:rsidRPr="0016003F" w:rsidRDefault="00C75F5C" w:rsidP="00C75F5C">
      <w:pPr>
        <w:rPr>
          <w:sz w:val="22"/>
          <w:szCs w:val="22"/>
          <w:lang w:val="en-GB"/>
        </w:rPr>
      </w:pPr>
    </w:p>
    <w:p w14:paraId="03210182" w14:textId="44408DDB" w:rsidR="00C75F5C" w:rsidRPr="0016003F" w:rsidRDefault="00C75F5C" w:rsidP="00C75F5C">
      <w:pPr>
        <w:rPr>
          <w:b/>
          <w:bCs/>
          <w:sz w:val="22"/>
          <w:szCs w:val="22"/>
          <w:lang w:val="en-GB"/>
        </w:rPr>
      </w:pPr>
      <w:r w:rsidRPr="0016003F">
        <w:rPr>
          <w:b/>
          <w:bCs/>
          <w:sz w:val="22"/>
          <w:szCs w:val="22"/>
          <w:lang w:val="en-GB"/>
        </w:rPr>
        <w:t>Personal data controller</w:t>
      </w:r>
    </w:p>
    <w:p w14:paraId="7B8ED64F" w14:textId="31C0870A" w:rsidR="00C75F5C" w:rsidRPr="0016003F" w:rsidRDefault="00C75F5C" w:rsidP="00C75F5C">
      <w:pPr>
        <w:rPr>
          <w:sz w:val="22"/>
          <w:szCs w:val="22"/>
          <w:lang w:val="en-GB"/>
        </w:rPr>
      </w:pPr>
    </w:p>
    <w:p w14:paraId="42096BAA" w14:textId="59B84068" w:rsidR="00C75F5C" w:rsidRPr="0016003F" w:rsidRDefault="00C75F5C" w:rsidP="00C75F5C">
      <w:pPr>
        <w:rPr>
          <w:sz w:val="22"/>
          <w:szCs w:val="22"/>
          <w:lang w:val="en-GB"/>
        </w:rPr>
      </w:pPr>
      <w:r w:rsidRPr="0016003F">
        <w:rPr>
          <w:sz w:val="22"/>
          <w:szCs w:val="22"/>
          <w:lang w:val="en-GB"/>
        </w:rPr>
        <w:t>Novia University of Applied Sciences</w:t>
      </w:r>
    </w:p>
    <w:p w14:paraId="0C8BC6A0" w14:textId="7ECD2A23" w:rsidR="00C75F5C" w:rsidRPr="0016003F" w:rsidRDefault="00C75F5C" w:rsidP="00C75F5C">
      <w:pPr>
        <w:rPr>
          <w:sz w:val="22"/>
          <w:szCs w:val="22"/>
          <w:lang w:val="en-GB"/>
        </w:rPr>
      </w:pPr>
      <w:proofErr w:type="spellStart"/>
      <w:r w:rsidRPr="0016003F">
        <w:rPr>
          <w:sz w:val="22"/>
          <w:szCs w:val="22"/>
          <w:lang w:val="en-GB"/>
        </w:rPr>
        <w:t>Wolffintie</w:t>
      </w:r>
      <w:proofErr w:type="spellEnd"/>
      <w:r w:rsidRPr="0016003F">
        <w:rPr>
          <w:sz w:val="22"/>
          <w:szCs w:val="22"/>
          <w:lang w:val="en-GB"/>
        </w:rPr>
        <w:t xml:space="preserve"> 31</w:t>
      </w:r>
    </w:p>
    <w:p w14:paraId="1FD68D82" w14:textId="75B802D0" w:rsidR="00C75F5C" w:rsidRPr="0016003F" w:rsidRDefault="00C75F5C" w:rsidP="00C75F5C">
      <w:pPr>
        <w:rPr>
          <w:sz w:val="22"/>
          <w:szCs w:val="22"/>
          <w:lang w:val="en-GB"/>
        </w:rPr>
      </w:pPr>
      <w:r w:rsidRPr="0016003F">
        <w:rPr>
          <w:sz w:val="22"/>
          <w:szCs w:val="22"/>
          <w:lang w:val="en-GB"/>
        </w:rPr>
        <w:t>65200 Vaasa</w:t>
      </w:r>
    </w:p>
    <w:p w14:paraId="2F50D7D4" w14:textId="14C6A50E" w:rsidR="00C75F5C" w:rsidRPr="0016003F" w:rsidRDefault="00C75F5C" w:rsidP="00C75F5C">
      <w:pPr>
        <w:rPr>
          <w:sz w:val="22"/>
          <w:szCs w:val="22"/>
          <w:lang w:val="en-GB"/>
        </w:rPr>
      </w:pPr>
      <w:r w:rsidRPr="0016003F">
        <w:rPr>
          <w:sz w:val="22"/>
          <w:szCs w:val="22"/>
          <w:lang w:val="en-GB"/>
        </w:rPr>
        <w:t>Finland</w:t>
      </w:r>
    </w:p>
    <w:p w14:paraId="23B6D4B7" w14:textId="77BAD7E8" w:rsidR="00C75F5C" w:rsidRPr="0016003F" w:rsidRDefault="00C75F5C" w:rsidP="00C75F5C">
      <w:pPr>
        <w:rPr>
          <w:sz w:val="22"/>
          <w:szCs w:val="22"/>
          <w:lang w:val="en-GB"/>
        </w:rPr>
      </w:pPr>
      <w:hyperlink r:id="rId8" w:history="1">
        <w:r w:rsidRPr="0016003F">
          <w:rPr>
            <w:rStyle w:val="Hyperlink"/>
            <w:sz w:val="22"/>
            <w:szCs w:val="22"/>
            <w:lang w:val="en-GB"/>
          </w:rPr>
          <w:t>www.novia.fi</w:t>
        </w:r>
      </w:hyperlink>
    </w:p>
    <w:p w14:paraId="6196C5B1" w14:textId="55F9E507" w:rsidR="00C75F5C" w:rsidRPr="0016003F" w:rsidRDefault="00C75F5C" w:rsidP="00C75F5C">
      <w:pPr>
        <w:rPr>
          <w:sz w:val="22"/>
          <w:szCs w:val="22"/>
          <w:lang w:val="en-GB"/>
        </w:rPr>
      </w:pPr>
    </w:p>
    <w:p w14:paraId="6ED42039" w14:textId="1E1A58A3" w:rsidR="00C75F5C" w:rsidRPr="0016003F" w:rsidRDefault="00C75F5C" w:rsidP="00C75F5C">
      <w:pPr>
        <w:rPr>
          <w:sz w:val="22"/>
          <w:szCs w:val="22"/>
          <w:lang w:val="en-GB"/>
        </w:rPr>
      </w:pPr>
      <w:r w:rsidRPr="0016003F">
        <w:rPr>
          <w:sz w:val="22"/>
          <w:szCs w:val="22"/>
          <w:lang w:val="en-GB"/>
        </w:rPr>
        <w:t>Novia University of Applied Sciences is controller for the personal data collected and processed in the Novia UAS activities – in teaching, guidance, research and development, administration, and cooperation, internally and externally.</w:t>
      </w:r>
    </w:p>
    <w:p w14:paraId="23B08327" w14:textId="77777777" w:rsidR="00C75F5C" w:rsidRPr="0016003F" w:rsidRDefault="00C75F5C" w:rsidP="00C75F5C">
      <w:pPr>
        <w:rPr>
          <w:sz w:val="22"/>
          <w:szCs w:val="22"/>
          <w:lang w:val="en-GB"/>
        </w:rPr>
      </w:pPr>
    </w:p>
    <w:p w14:paraId="0F63DEE3" w14:textId="38BFBB7F" w:rsidR="005E790C" w:rsidRPr="0016003F" w:rsidRDefault="00C75F5C" w:rsidP="00CC3C50">
      <w:pPr>
        <w:rPr>
          <w:b/>
          <w:bCs/>
          <w:sz w:val="22"/>
          <w:szCs w:val="22"/>
          <w:lang w:val="en-GB"/>
        </w:rPr>
      </w:pPr>
      <w:r w:rsidRPr="0016003F">
        <w:rPr>
          <w:b/>
          <w:bCs/>
          <w:sz w:val="22"/>
          <w:szCs w:val="22"/>
          <w:lang w:val="en-GB"/>
        </w:rPr>
        <w:t>Responsible unit for the processing that is described in this notice:</w:t>
      </w:r>
    </w:p>
    <w:p w14:paraId="2E88C0DE" w14:textId="29850954" w:rsidR="00C75F5C" w:rsidRPr="0016003F" w:rsidRDefault="00F65425" w:rsidP="00CC3C50">
      <w:pPr>
        <w:rPr>
          <w:sz w:val="22"/>
          <w:szCs w:val="22"/>
          <w:lang w:val="en-GB"/>
        </w:rPr>
      </w:pPr>
      <w:r w:rsidRPr="007022E4">
        <w:rPr>
          <w:sz w:val="22"/>
          <w:szCs w:val="22"/>
          <w:lang w:val="en-GB"/>
        </w:rPr>
        <w:t>Student Services</w:t>
      </w:r>
    </w:p>
    <w:p w14:paraId="5D43B0FB" w14:textId="019B03F4" w:rsidR="005E790C" w:rsidRPr="0016003F" w:rsidRDefault="005E790C" w:rsidP="00CC3C50">
      <w:pPr>
        <w:rPr>
          <w:sz w:val="22"/>
          <w:szCs w:val="22"/>
          <w:lang w:val="en-GB"/>
        </w:rPr>
      </w:pPr>
    </w:p>
    <w:p w14:paraId="32F34BC2" w14:textId="28AE0D53" w:rsidR="00C75F5C" w:rsidRPr="0016003F" w:rsidRDefault="00C75F5C" w:rsidP="00CC3C50">
      <w:pPr>
        <w:rPr>
          <w:b/>
          <w:bCs/>
          <w:sz w:val="22"/>
          <w:szCs w:val="22"/>
          <w:lang w:val="en-GB"/>
        </w:rPr>
      </w:pPr>
      <w:r w:rsidRPr="0016003F">
        <w:rPr>
          <w:b/>
          <w:bCs/>
          <w:sz w:val="22"/>
          <w:szCs w:val="22"/>
          <w:lang w:val="en-GB"/>
        </w:rPr>
        <w:t>Contact person:</w:t>
      </w:r>
    </w:p>
    <w:p w14:paraId="4CA0A2BE" w14:textId="77777777" w:rsidR="00F65425" w:rsidRPr="007022E4" w:rsidRDefault="00F65425" w:rsidP="00CC3C50">
      <w:pPr>
        <w:rPr>
          <w:sz w:val="22"/>
          <w:szCs w:val="22"/>
          <w:lang w:val="en-GB"/>
        </w:rPr>
      </w:pPr>
      <w:r w:rsidRPr="007022E4">
        <w:rPr>
          <w:sz w:val="22"/>
          <w:szCs w:val="22"/>
          <w:lang w:val="en-GB"/>
        </w:rPr>
        <w:t>Head of Student Services</w:t>
      </w:r>
    </w:p>
    <w:p w14:paraId="38420491" w14:textId="2BFD2235" w:rsidR="00C75F5C" w:rsidRPr="0016003F" w:rsidRDefault="00F65425" w:rsidP="00CC3C50">
      <w:pPr>
        <w:rPr>
          <w:sz w:val="22"/>
          <w:szCs w:val="22"/>
          <w:lang w:val="en-GB"/>
        </w:rPr>
      </w:pPr>
      <w:r w:rsidRPr="007022E4">
        <w:rPr>
          <w:sz w:val="22"/>
          <w:szCs w:val="22"/>
          <w:lang w:val="en-GB"/>
        </w:rPr>
        <w:t>Admissions Services (</w:t>
      </w:r>
      <w:hyperlink r:id="rId9" w:history="1">
        <w:r w:rsidRPr="007022E4">
          <w:rPr>
            <w:rStyle w:val="Hyperlink"/>
            <w:sz w:val="22"/>
            <w:szCs w:val="22"/>
            <w:lang w:val="en-GB"/>
          </w:rPr>
          <w:t>admissions@novia.fi</w:t>
        </w:r>
      </w:hyperlink>
      <w:r w:rsidRPr="007022E4">
        <w:rPr>
          <w:sz w:val="22"/>
          <w:szCs w:val="22"/>
          <w:lang w:val="en-GB"/>
        </w:rPr>
        <w:t xml:space="preserve">) </w:t>
      </w:r>
    </w:p>
    <w:p w14:paraId="53149C3D" w14:textId="58BAB9E2" w:rsidR="00C75F5C" w:rsidRPr="0016003F" w:rsidRDefault="00C75F5C" w:rsidP="00CC3C50">
      <w:pPr>
        <w:rPr>
          <w:sz w:val="22"/>
          <w:szCs w:val="22"/>
          <w:lang w:val="en-GB"/>
        </w:rPr>
      </w:pPr>
    </w:p>
    <w:p w14:paraId="0E79F842" w14:textId="589540D8" w:rsidR="00C75F5C" w:rsidRPr="0016003F" w:rsidRDefault="00C75F5C" w:rsidP="00CC3C50">
      <w:pPr>
        <w:rPr>
          <w:b/>
          <w:bCs/>
          <w:sz w:val="22"/>
          <w:szCs w:val="22"/>
          <w:lang w:val="en-GB"/>
        </w:rPr>
      </w:pPr>
      <w:r w:rsidRPr="0016003F">
        <w:rPr>
          <w:b/>
          <w:bCs/>
          <w:sz w:val="22"/>
          <w:szCs w:val="22"/>
          <w:lang w:val="en-GB"/>
        </w:rPr>
        <w:t>Data Protection Officer at Novia University of Applied Sciences:</w:t>
      </w:r>
    </w:p>
    <w:p w14:paraId="70E593A7" w14:textId="11A778C9" w:rsidR="00C75F5C" w:rsidRPr="0016003F" w:rsidRDefault="00C75F5C" w:rsidP="00CC3C50">
      <w:pPr>
        <w:rPr>
          <w:sz w:val="22"/>
          <w:szCs w:val="22"/>
          <w:lang w:val="en-GB"/>
        </w:rPr>
      </w:pPr>
      <w:r>
        <w:fldChar w:fldCharType="begin"/>
      </w:r>
      <w:r w:rsidRPr="003E63E3">
        <w:rPr>
          <w:lang w:val="en-US"/>
        </w:rPr>
        <w:instrText>HYPERLINK "mailto:dataskyddsombud@novia.fi"</w:instrText>
      </w:r>
      <w:r>
        <w:fldChar w:fldCharType="separate"/>
      </w:r>
      <w:r w:rsidRPr="0016003F">
        <w:rPr>
          <w:rStyle w:val="Hyperlink"/>
          <w:sz w:val="22"/>
          <w:szCs w:val="22"/>
          <w:lang w:val="en-GB"/>
        </w:rPr>
        <w:t>dataskyddsombud@novia.fi</w:t>
      </w:r>
      <w:r>
        <w:fldChar w:fldCharType="end"/>
      </w:r>
      <w:r w:rsidRPr="0016003F">
        <w:rPr>
          <w:sz w:val="22"/>
          <w:szCs w:val="22"/>
          <w:lang w:val="en-GB"/>
        </w:rPr>
        <w:t xml:space="preserve">, </w:t>
      </w:r>
      <w:r w:rsidR="00B95B0E" w:rsidRPr="0016003F">
        <w:rPr>
          <w:sz w:val="22"/>
          <w:szCs w:val="22"/>
          <w:lang w:val="en-GB"/>
        </w:rPr>
        <w:t>+358 6 328 5000 (switchboard)</w:t>
      </w:r>
    </w:p>
    <w:p w14:paraId="7CF9E4A9" w14:textId="63B1B4FE" w:rsidR="005E790C" w:rsidRPr="0016003F" w:rsidRDefault="005E790C" w:rsidP="00CC3C50">
      <w:pPr>
        <w:pBdr>
          <w:bottom w:val="single" w:sz="12" w:space="1" w:color="auto"/>
        </w:pBdr>
        <w:rPr>
          <w:sz w:val="22"/>
          <w:szCs w:val="22"/>
          <w:lang w:val="en-GB"/>
        </w:rPr>
      </w:pPr>
    </w:p>
    <w:p w14:paraId="0CEC10E2" w14:textId="5750561D" w:rsidR="00B95B0E" w:rsidRPr="0016003F" w:rsidRDefault="00B95B0E" w:rsidP="00CC3C50">
      <w:pPr>
        <w:rPr>
          <w:sz w:val="22"/>
          <w:szCs w:val="22"/>
          <w:lang w:val="en-GB"/>
        </w:rPr>
      </w:pPr>
    </w:p>
    <w:p w14:paraId="4004703A" w14:textId="5594384C" w:rsidR="00B95B0E" w:rsidRPr="0016003F" w:rsidRDefault="00B95B0E" w:rsidP="00CC3C50">
      <w:pPr>
        <w:rPr>
          <w:b/>
          <w:bCs/>
          <w:sz w:val="22"/>
          <w:szCs w:val="22"/>
          <w:lang w:val="en-GB"/>
        </w:rPr>
      </w:pPr>
      <w:r w:rsidRPr="0016003F">
        <w:rPr>
          <w:b/>
          <w:bCs/>
          <w:sz w:val="22"/>
          <w:szCs w:val="22"/>
          <w:lang w:val="en-GB"/>
        </w:rPr>
        <w:t>For what purpose do we process your personal data?</w:t>
      </w:r>
    </w:p>
    <w:p w14:paraId="1AF10974" w14:textId="77777777" w:rsidR="00F65425" w:rsidRPr="007D34DA" w:rsidRDefault="00F65425" w:rsidP="00F65425">
      <w:pPr>
        <w:rPr>
          <w:sz w:val="22"/>
          <w:szCs w:val="22"/>
          <w:lang w:val="en-US"/>
        </w:rPr>
      </w:pPr>
      <w:r w:rsidRPr="007D34DA">
        <w:rPr>
          <w:sz w:val="22"/>
          <w:szCs w:val="22"/>
          <w:lang w:val="en-US"/>
        </w:rPr>
        <w:t xml:space="preserve">We request your personal data in the application for individual arrangements </w:t>
      </w:r>
      <w:proofErr w:type="gramStart"/>
      <w:r w:rsidRPr="007D34DA">
        <w:rPr>
          <w:sz w:val="22"/>
          <w:szCs w:val="22"/>
          <w:lang w:val="en-US"/>
        </w:rPr>
        <w:t>in order to</w:t>
      </w:r>
      <w:proofErr w:type="gramEnd"/>
      <w:r w:rsidRPr="007D34DA">
        <w:rPr>
          <w:sz w:val="22"/>
          <w:szCs w:val="22"/>
          <w:lang w:val="en-US"/>
        </w:rPr>
        <w:t xml:space="preserve"> link your application for individual arrangements in the entrance examination with your application for degree studies in </w:t>
      </w:r>
      <w:proofErr w:type="spellStart"/>
      <w:r w:rsidRPr="007D34DA">
        <w:rPr>
          <w:sz w:val="22"/>
          <w:szCs w:val="22"/>
          <w:lang w:val="en-US"/>
        </w:rPr>
        <w:t>Studieinfo</w:t>
      </w:r>
      <w:proofErr w:type="spellEnd"/>
      <w:r w:rsidRPr="007D34DA">
        <w:rPr>
          <w:sz w:val="22"/>
          <w:szCs w:val="22"/>
          <w:lang w:val="en-US"/>
        </w:rPr>
        <w:t>.</w:t>
      </w:r>
    </w:p>
    <w:p w14:paraId="641028CA" w14:textId="77777777" w:rsidR="00F65425" w:rsidRPr="007D34DA" w:rsidRDefault="00F65425" w:rsidP="00F65425">
      <w:pPr>
        <w:rPr>
          <w:sz w:val="22"/>
          <w:szCs w:val="22"/>
          <w:lang w:val="en-US"/>
        </w:rPr>
      </w:pPr>
    </w:p>
    <w:p w14:paraId="2C04694E" w14:textId="707E8780" w:rsidR="00F65425" w:rsidRPr="007D34DA" w:rsidRDefault="00F65425" w:rsidP="00F65425">
      <w:pPr>
        <w:rPr>
          <w:sz w:val="22"/>
          <w:szCs w:val="22"/>
          <w:lang w:val="en-US"/>
        </w:rPr>
      </w:pPr>
      <w:r w:rsidRPr="007D34DA">
        <w:rPr>
          <w:sz w:val="22"/>
          <w:szCs w:val="22"/>
          <w:lang w:val="en-US"/>
        </w:rPr>
        <w:t xml:space="preserve">Based on the information you provide in your </w:t>
      </w:r>
      <w:proofErr w:type="gramStart"/>
      <w:r w:rsidRPr="007D34DA">
        <w:rPr>
          <w:sz w:val="22"/>
          <w:szCs w:val="22"/>
          <w:lang w:val="en-US"/>
        </w:rPr>
        <w:t>application,</w:t>
      </w:r>
      <w:proofErr w:type="gramEnd"/>
      <w:r w:rsidRPr="007D34DA">
        <w:rPr>
          <w:sz w:val="22"/>
          <w:szCs w:val="22"/>
          <w:lang w:val="en-US"/>
        </w:rPr>
        <w:t xml:space="preserve"> a decision is made regarding w</w:t>
      </w:r>
      <w:r w:rsidR="00F81EF4" w:rsidRPr="007D34DA">
        <w:rPr>
          <w:sz w:val="22"/>
          <w:szCs w:val="22"/>
          <w:lang w:val="en-US"/>
        </w:rPr>
        <w:t>hat</w:t>
      </w:r>
      <w:r w:rsidR="007D34DA">
        <w:rPr>
          <w:sz w:val="22"/>
          <w:szCs w:val="22"/>
          <w:lang w:val="en-US"/>
        </w:rPr>
        <w:t xml:space="preserve"> </w:t>
      </w:r>
      <w:r w:rsidRPr="007D34DA">
        <w:rPr>
          <w:sz w:val="22"/>
          <w:szCs w:val="22"/>
          <w:lang w:val="en-US"/>
        </w:rPr>
        <w:t>individual arrangements you may be granted in the entrance examinations.</w:t>
      </w:r>
    </w:p>
    <w:p w14:paraId="05E48D2C" w14:textId="2C0881EA" w:rsidR="00B95B0E" w:rsidRPr="0016003F" w:rsidRDefault="00B95B0E" w:rsidP="00CC3C50">
      <w:pPr>
        <w:pBdr>
          <w:bottom w:val="single" w:sz="12" w:space="1" w:color="auto"/>
        </w:pBdr>
        <w:rPr>
          <w:sz w:val="22"/>
          <w:szCs w:val="22"/>
          <w:lang w:val="en-GB"/>
        </w:rPr>
      </w:pPr>
    </w:p>
    <w:p w14:paraId="64D45284" w14:textId="406E7DB3" w:rsidR="00B95B0E" w:rsidRPr="0016003F" w:rsidRDefault="00B95B0E" w:rsidP="00CC3C50">
      <w:pPr>
        <w:rPr>
          <w:sz w:val="22"/>
          <w:szCs w:val="22"/>
          <w:lang w:val="en-GB"/>
        </w:rPr>
      </w:pPr>
    </w:p>
    <w:p w14:paraId="69D91D82" w14:textId="63D35BD2" w:rsidR="00B95B0E" w:rsidRPr="0016003F" w:rsidRDefault="00B95B0E" w:rsidP="00CC3C50">
      <w:pPr>
        <w:rPr>
          <w:b/>
          <w:bCs/>
          <w:sz w:val="22"/>
          <w:szCs w:val="22"/>
          <w:lang w:val="en-GB"/>
        </w:rPr>
      </w:pPr>
      <w:r w:rsidRPr="0016003F">
        <w:rPr>
          <w:b/>
          <w:bCs/>
          <w:sz w:val="22"/>
          <w:szCs w:val="22"/>
          <w:lang w:val="en-GB"/>
        </w:rPr>
        <w:t>According to GDPR there must be a legal basis for processing personal data. The legal basis for processing your personal data is:</w:t>
      </w:r>
    </w:p>
    <w:p w14:paraId="4B9CBD5F" w14:textId="48ABDEDD" w:rsidR="00B95B0E" w:rsidRPr="0016003F" w:rsidRDefault="00B95B0E" w:rsidP="00B95B0E">
      <w:pPr>
        <w:rPr>
          <w:sz w:val="22"/>
          <w:szCs w:val="22"/>
          <w:lang w:val="en-GB"/>
        </w:rPr>
      </w:pPr>
    </w:p>
    <w:p w14:paraId="14987EC2" w14:textId="77777777" w:rsidR="00B95B0E" w:rsidRPr="0016003F" w:rsidRDefault="00B95B0E" w:rsidP="00B95B0E">
      <w:pPr>
        <w:rPr>
          <w:sz w:val="22"/>
          <w:szCs w:val="22"/>
          <w:lang w:val="en-GB"/>
        </w:rPr>
      </w:pPr>
      <w:r w:rsidRPr="0016003F">
        <w:rPr>
          <w:sz w:val="22"/>
          <w:szCs w:val="22"/>
          <w:lang w:val="en-GB"/>
        </w:rPr>
        <w:t>Consent (Art. 6.1 a)</w:t>
      </w:r>
    </w:p>
    <w:p w14:paraId="19B3910F" w14:textId="424BDFEC" w:rsidR="00B95B0E" w:rsidRPr="0016003F" w:rsidRDefault="00B95B0E" w:rsidP="00B95B0E">
      <w:pPr>
        <w:rPr>
          <w:sz w:val="22"/>
          <w:szCs w:val="22"/>
          <w:lang w:val="en-GB"/>
        </w:rPr>
      </w:pPr>
      <w:r w:rsidRPr="0016003F">
        <w:rPr>
          <w:sz w:val="22"/>
          <w:szCs w:val="22"/>
          <w:lang w:val="en-GB"/>
        </w:rPr>
        <w:t>You are consulted and answer yes (by written or oral statement) to that your personal data</w:t>
      </w:r>
      <w:r w:rsidR="00217A77" w:rsidRPr="0016003F">
        <w:rPr>
          <w:sz w:val="22"/>
          <w:szCs w:val="22"/>
          <w:lang w:val="en-GB"/>
        </w:rPr>
        <w:t xml:space="preserve"> is</w:t>
      </w:r>
      <w:r w:rsidRPr="0016003F">
        <w:rPr>
          <w:sz w:val="22"/>
          <w:szCs w:val="22"/>
          <w:lang w:val="en-GB"/>
        </w:rPr>
        <w:t xml:space="preserve"> processed for a specific purpose. You give your consent freely after getting information about how your personal data </w:t>
      </w:r>
      <w:r w:rsidR="00217A77" w:rsidRPr="0016003F">
        <w:rPr>
          <w:sz w:val="22"/>
          <w:szCs w:val="22"/>
          <w:lang w:val="en-GB"/>
        </w:rPr>
        <w:t>is</w:t>
      </w:r>
      <w:r w:rsidRPr="0016003F">
        <w:rPr>
          <w:sz w:val="22"/>
          <w:szCs w:val="22"/>
          <w:lang w:val="en-GB"/>
        </w:rPr>
        <w:t xml:space="preserve"> processed (i.e.</w:t>
      </w:r>
      <w:r w:rsidR="0016003F">
        <w:rPr>
          <w:sz w:val="22"/>
          <w:szCs w:val="22"/>
          <w:lang w:val="en-GB"/>
        </w:rPr>
        <w:t>,</w:t>
      </w:r>
      <w:r w:rsidRPr="0016003F">
        <w:rPr>
          <w:sz w:val="22"/>
          <w:szCs w:val="22"/>
          <w:lang w:val="en-GB"/>
        </w:rPr>
        <w:t xml:space="preserve"> collected, stored, shared, archived, etc.). When consent is the only legal basis for processing your personal data, you have the right to withdraw at any time. You can notify that you have regretted your consent by sending an e-mail to </w:t>
      </w:r>
      <w:hyperlink r:id="rId10" w:history="1">
        <w:r w:rsidR="008C3520" w:rsidRPr="0016003F">
          <w:rPr>
            <w:rStyle w:val="Hyperlink"/>
            <w:sz w:val="22"/>
            <w:szCs w:val="22"/>
            <w:lang w:val="en-GB"/>
          </w:rPr>
          <w:t>registrator@novia.fi</w:t>
        </w:r>
      </w:hyperlink>
      <w:r w:rsidR="008C3520" w:rsidRPr="0016003F">
        <w:rPr>
          <w:sz w:val="22"/>
          <w:szCs w:val="22"/>
          <w:lang w:val="en-GB"/>
        </w:rPr>
        <w:t>.</w:t>
      </w:r>
      <w:r w:rsidRPr="0016003F">
        <w:rPr>
          <w:sz w:val="22"/>
          <w:szCs w:val="22"/>
          <w:lang w:val="en-GB"/>
        </w:rPr>
        <w:t xml:space="preserve"> The processing completed before you withdrew consent is not affected.</w:t>
      </w:r>
    </w:p>
    <w:p w14:paraId="61E9DF62" w14:textId="77777777" w:rsidR="00B95B0E" w:rsidRPr="0016003F" w:rsidRDefault="00B95B0E" w:rsidP="00B95B0E">
      <w:pPr>
        <w:rPr>
          <w:sz w:val="22"/>
          <w:szCs w:val="22"/>
          <w:lang w:val="en-GB"/>
        </w:rPr>
      </w:pPr>
    </w:p>
    <w:p w14:paraId="1CD6C7C7" w14:textId="642BA218" w:rsidR="00B95B0E" w:rsidRPr="0016003F" w:rsidRDefault="00B95B0E" w:rsidP="00B95B0E">
      <w:pPr>
        <w:rPr>
          <w:sz w:val="22"/>
          <w:szCs w:val="22"/>
          <w:lang w:val="en-GB"/>
        </w:rPr>
      </w:pPr>
      <w:r w:rsidRPr="0016003F">
        <w:rPr>
          <w:sz w:val="22"/>
          <w:szCs w:val="22"/>
          <w:lang w:val="en-GB"/>
        </w:rPr>
        <w:t>Legal obligation (Art. 6.1 c)</w:t>
      </w:r>
    </w:p>
    <w:p w14:paraId="76BAEE36" w14:textId="5FE118AD" w:rsidR="00B95B0E" w:rsidRPr="0016003F" w:rsidRDefault="00B95B0E" w:rsidP="00B95B0E">
      <w:pPr>
        <w:rPr>
          <w:sz w:val="22"/>
          <w:szCs w:val="22"/>
          <w:lang w:val="en-GB"/>
        </w:rPr>
      </w:pPr>
      <w:r w:rsidRPr="0016003F">
        <w:rPr>
          <w:sz w:val="22"/>
          <w:szCs w:val="22"/>
          <w:lang w:val="en-GB"/>
        </w:rPr>
        <w:t xml:space="preserve">There are laws or regulations that require </w:t>
      </w:r>
      <w:r w:rsidR="008C3520" w:rsidRPr="0016003F">
        <w:rPr>
          <w:sz w:val="22"/>
          <w:szCs w:val="22"/>
          <w:lang w:val="en-GB"/>
        </w:rPr>
        <w:t xml:space="preserve">Novia University of Applied Sciences </w:t>
      </w:r>
      <w:r w:rsidRPr="0016003F">
        <w:rPr>
          <w:sz w:val="22"/>
          <w:szCs w:val="22"/>
          <w:lang w:val="en-GB"/>
        </w:rPr>
        <w:t>to process certain personal data in its operations.</w:t>
      </w:r>
    </w:p>
    <w:p w14:paraId="1708CC8F" w14:textId="77777777" w:rsidR="00B95B0E" w:rsidRPr="0016003F" w:rsidRDefault="00B95B0E" w:rsidP="00B95B0E">
      <w:pPr>
        <w:rPr>
          <w:sz w:val="22"/>
          <w:szCs w:val="22"/>
          <w:lang w:val="en-GB"/>
        </w:rPr>
      </w:pPr>
    </w:p>
    <w:p w14:paraId="79763714" w14:textId="479C4F55" w:rsidR="00B95B0E" w:rsidRPr="0016003F" w:rsidRDefault="00B95B0E" w:rsidP="00B95B0E">
      <w:pPr>
        <w:rPr>
          <w:sz w:val="22"/>
          <w:szCs w:val="22"/>
          <w:lang w:val="en-GB"/>
        </w:rPr>
      </w:pPr>
      <w:r w:rsidRPr="0016003F">
        <w:rPr>
          <w:sz w:val="22"/>
          <w:szCs w:val="22"/>
          <w:lang w:val="en-GB"/>
        </w:rPr>
        <w:t>Public interest or official authority (Art. 6 1 e)</w:t>
      </w:r>
    </w:p>
    <w:p w14:paraId="472BEC4E" w14:textId="2771EB81" w:rsidR="00B95B0E" w:rsidRPr="0016003F" w:rsidRDefault="008C3520" w:rsidP="00B95B0E">
      <w:pPr>
        <w:rPr>
          <w:sz w:val="22"/>
          <w:szCs w:val="22"/>
          <w:lang w:val="en-GB"/>
        </w:rPr>
      </w:pPr>
      <w:r w:rsidRPr="0016003F">
        <w:rPr>
          <w:sz w:val="22"/>
          <w:szCs w:val="22"/>
          <w:lang w:val="en-GB"/>
        </w:rPr>
        <w:t xml:space="preserve">Novia University of Applied Sciences </w:t>
      </w:r>
      <w:r w:rsidR="00B95B0E" w:rsidRPr="0016003F">
        <w:rPr>
          <w:sz w:val="22"/>
          <w:szCs w:val="22"/>
          <w:lang w:val="en-GB"/>
        </w:rPr>
        <w:t>has statutory tasks of public interest and the right to exercise official authority according to the Universities</w:t>
      </w:r>
      <w:r w:rsidRPr="0016003F">
        <w:rPr>
          <w:sz w:val="22"/>
          <w:szCs w:val="22"/>
          <w:lang w:val="en-GB"/>
        </w:rPr>
        <w:t xml:space="preserve"> of Applied Sciences</w:t>
      </w:r>
      <w:r w:rsidR="00B95B0E" w:rsidRPr="0016003F">
        <w:rPr>
          <w:sz w:val="22"/>
          <w:szCs w:val="22"/>
          <w:lang w:val="en-GB"/>
        </w:rPr>
        <w:t xml:space="preserve"> Act. Scientific research is an example of a statutory task of public interest.</w:t>
      </w:r>
    </w:p>
    <w:p w14:paraId="7C29D580" w14:textId="6BF09BEA" w:rsidR="008C3520" w:rsidRPr="0016003F" w:rsidRDefault="008C3520" w:rsidP="00B95B0E">
      <w:pPr>
        <w:rPr>
          <w:sz w:val="22"/>
          <w:szCs w:val="22"/>
          <w:lang w:val="en-GB"/>
        </w:rPr>
      </w:pPr>
    </w:p>
    <w:p w14:paraId="089A4923" w14:textId="4FB91A44" w:rsidR="008C3520" w:rsidRPr="0016003F" w:rsidRDefault="008C3520" w:rsidP="00B95B0E">
      <w:pPr>
        <w:rPr>
          <w:b/>
          <w:bCs/>
          <w:sz w:val="22"/>
          <w:szCs w:val="22"/>
          <w:lang w:val="en-GB"/>
        </w:rPr>
      </w:pPr>
      <w:r w:rsidRPr="0016003F">
        <w:rPr>
          <w:b/>
          <w:bCs/>
          <w:sz w:val="22"/>
          <w:szCs w:val="22"/>
          <w:lang w:val="en-GB"/>
        </w:rPr>
        <w:t>Justification:</w:t>
      </w:r>
    </w:p>
    <w:p w14:paraId="60E834F3" w14:textId="77777777" w:rsidR="00F65425" w:rsidRPr="00107A1D" w:rsidRDefault="00F65425" w:rsidP="00764589">
      <w:pPr>
        <w:pStyle w:val="ListParagraph"/>
        <w:numPr>
          <w:ilvl w:val="0"/>
          <w:numId w:val="39"/>
        </w:numPr>
        <w:rPr>
          <w:sz w:val="22"/>
          <w:szCs w:val="22"/>
          <w:lang w:val="en-US"/>
        </w:rPr>
      </w:pPr>
      <w:r w:rsidRPr="00107A1D">
        <w:rPr>
          <w:sz w:val="22"/>
          <w:szCs w:val="22"/>
          <w:lang w:val="en-US"/>
        </w:rPr>
        <w:t xml:space="preserve">Consent, because certain special categories of personal data may be processed, e.g., medical certificates. </w:t>
      </w:r>
    </w:p>
    <w:p w14:paraId="481F67EB" w14:textId="77777777" w:rsidR="00F65425" w:rsidRPr="00107A1D" w:rsidRDefault="00F65425" w:rsidP="00D96146">
      <w:pPr>
        <w:pStyle w:val="ListParagraph"/>
        <w:numPr>
          <w:ilvl w:val="0"/>
          <w:numId w:val="39"/>
        </w:numPr>
        <w:rPr>
          <w:sz w:val="22"/>
          <w:szCs w:val="22"/>
          <w:lang w:val="en-US"/>
        </w:rPr>
      </w:pPr>
      <w:r w:rsidRPr="00107A1D">
        <w:rPr>
          <w:sz w:val="22"/>
          <w:szCs w:val="22"/>
          <w:lang w:val="en-US"/>
        </w:rPr>
        <w:t xml:space="preserve"> Legal obligation – the duty under law to process certain data. </w:t>
      </w:r>
    </w:p>
    <w:p w14:paraId="717BC02E" w14:textId="4387B45F" w:rsidR="00F65425" w:rsidRPr="00107A1D" w:rsidRDefault="00F65425" w:rsidP="00D96146">
      <w:pPr>
        <w:pStyle w:val="ListParagraph"/>
        <w:numPr>
          <w:ilvl w:val="0"/>
          <w:numId w:val="39"/>
        </w:numPr>
        <w:rPr>
          <w:sz w:val="22"/>
          <w:szCs w:val="22"/>
          <w:lang w:val="en-US"/>
        </w:rPr>
      </w:pPr>
      <w:r w:rsidRPr="00107A1D">
        <w:rPr>
          <w:sz w:val="22"/>
          <w:szCs w:val="22"/>
          <w:lang w:val="en-US"/>
        </w:rPr>
        <w:t xml:space="preserve">Public interest – </w:t>
      </w:r>
      <w:proofErr w:type="gramStart"/>
      <w:r w:rsidRPr="00107A1D">
        <w:rPr>
          <w:sz w:val="22"/>
          <w:szCs w:val="22"/>
          <w:lang w:val="en-US"/>
        </w:rPr>
        <w:t>in order to</w:t>
      </w:r>
      <w:proofErr w:type="gramEnd"/>
      <w:r w:rsidRPr="00107A1D">
        <w:rPr>
          <w:sz w:val="22"/>
          <w:szCs w:val="22"/>
          <w:lang w:val="en-US"/>
        </w:rPr>
        <w:t xml:space="preserve"> grant individual arrangements according to nationally established principles.</w:t>
      </w:r>
    </w:p>
    <w:p w14:paraId="6AB5C483" w14:textId="1CDADD30" w:rsidR="008C3520" w:rsidRPr="0016003F" w:rsidRDefault="008C3520" w:rsidP="008C3520">
      <w:pPr>
        <w:pBdr>
          <w:bottom w:val="single" w:sz="12" w:space="1" w:color="auto"/>
        </w:pBdr>
        <w:rPr>
          <w:sz w:val="22"/>
          <w:szCs w:val="22"/>
          <w:lang w:val="en-GB"/>
        </w:rPr>
      </w:pPr>
    </w:p>
    <w:p w14:paraId="0D9029F8" w14:textId="767A0A12" w:rsidR="008C3520" w:rsidRPr="0016003F" w:rsidRDefault="008C3520" w:rsidP="008C3520">
      <w:pPr>
        <w:rPr>
          <w:sz w:val="22"/>
          <w:szCs w:val="22"/>
          <w:lang w:val="en-GB"/>
        </w:rPr>
      </w:pPr>
    </w:p>
    <w:p w14:paraId="42E153EB" w14:textId="1FCF204E" w:rsidR="008C3520" w:rsidRDefault="008C3520" w:rsidP="008C3520">
      <w:pPr>
        <w:rPr>
          <w:b/>
          <w:bCs/>
          <w:sz w:val="22"/>
          <w:szCs w:val="22"/>
          <w:lang w:val="en-GB"/>
        </w:rPr>
      </w:pPr>
      <w:r w:rsidRPr="0016003F">
        <w:rPr>
          <w:b/>
          <w:bCs/>
          <w:sz w:val="22"/>
          <w:szCs w:val="22"/>
          <w:lang w:val="en-GB"/>
        </w:rPr>
        <w:t>Which personal data do we process</w:t>
      </w:r>
      <w:r w:rsidR="0016003F" w:rsidRPr="0016003F">
        <w:rPr>
          <w:b/>
          <w:bCs/>
          <w:sz w:val="22"/>
          <w:szCs w:val="22"/>
          <w:lang w:val="en-GB"/>
        </w:rPr>
        <w:t>,</w:t>
      </w:r>
      <w:r w:rsidRPr="0016003F">
        <w:rPr>
          <w:b/>
          <w:bCs/>
          <w:sz w:val="22"/>
          <w:szCs w:val="22"/>
          <w:lang w:val="en-GB"/>
        </w:rPr>
        <w:t xml:space="preserve"> and </w:t>
      </w:r>
      <w:r w:rsidR="00833CEF" w:rsidRPr="0016003F">
        <w:rPr>
          <w:b/>
          <w:bCs/>
          <w:sz w:val="22"/>
          <w:szCs w:val="22"/>
          <w:lang w:val="en-GB"/>
        </w:rPr>
        <w:t>who processes the data?</w:t>
      </w:r>
    </w:p>
    <w:p w14:paraId="5F3AE7E5" w14:textId="60C47A90" w:rsidR="00F65425" w:rsidRDefault="00F65425" w:rsidP="00F65425">
      <w:pPr>
        <w:rPr>
          <w:sz w:val="22"/>
          <w:szCs w:val="22"/>
          <w:lang w:val="en-US"/>
        </w:rPr>
      </w:pPr>
      <w:r w:rsidRPr="00F65425">
        <w:rPr>
          <w:sz w:val="22"/>
          <w:szCs w:val="22"/>
          <w:lang w:val="en-US"/>
        </w:rPr>
        <w:t xml:space="preserve">In the application for individual arrangements, </w:t>
      </w:r>
      <w:r w:rsidR="00FD7FE8">
        <w:rPr>
          <w:sz w:val="22"/>
          <w:szCs w:val="22"/>
          <w:lang w:val="en-US"/>
        </w:rPr>
        <w:t>applicants</w:t>
      </w:r>
      <w:r w:rsidRPr="00F65425">
        <w:rPr>
          <w:sz w:val="22"/>
          <w:szCs w:val="22"/>
          <w:lang w:val="en-US"/>
        </w:rPr>
        <w:t xml:space="preserve"> are asked to provide </w:t>
      </w:r>
      <w:r w:rsidR="00FD7FE8">
        <w:rPr>
          <w:sz w:val="22"/>
          <w:szCs w:val="22"/>
          <w:lang w:val="en-US"/>
        </w:rPr>
        <w:t>their</w:t>
      </w:r>
      <w:r w:rsidRPr="00F65425">
        <w:rPr>
          <w:sz w:val="22"/>
          <w:szCs w:val="22"/>
          <w:lang w:val="en-US"/>
        </w:rPr>
        <w:t xml:space="preserve"> first and last name, personal identification number, email address, telephone number, and date of birth. In addition, statements from</w:t>
      </w:r>
      <w:r w:rsidR="001D5F9F">
        <w:rPr>
          <w:sz w:val="22"/>
          <w:szCs w:val="22"/>
          <w:lang w:val="en-US"/>
        </w:rPr>
        <w:t xml:space="preserve">, </w:t>
      </w:r>
      <w:r w:rsidRPr="00F65425">
        <w:rPr>
          <w:sz w:val="22"/>
          <w:szCs w:val="22"/>
          <w:lang w:val="en-US"/>
        </w:rPr>
        <w:t>for example, a doctor, psychologist, or study counselor are requested to support the applicant’s need for individual arrangements in the entrance examination.</w:t>
      </w:r>
    </w:p>
    <w:p w14:paraId="0526896F" w14:textId="77777777" w:rsidR="00FD7FE8" w:rsidRPr="00F65425" w:rsidRDefault="00FD7FE8" w:rsidP="00F65425">
      <w:pPr>
        <w:rPr>
          <w:sz w:val="22"/>
          <w:szCs w:val="22"/>
          <w:lang w:val="en-US"/>
        </w:rPr>
      </w:pPr>
    </w:p>
    <w:p w14:paraId="71DF1CFF" w14:textId="6873C14B" w:rsidR="00F65425" w:rsidRPr="00F65425" w:rsidRDefault="00F65425" w:rsidP="00F65425">
      <w:pPr>
        <w:rPr>
          <w:sz w:val="22"/>
          <w:szCs w:val="22"/>
          <w:lang w:val="en-US"/>
        </w:rPr>
      </w:pPr>
      <w:r w:rsidRPr="00F65425">
        <w:rPr>
          <w:sz w:val="22"/>
          <w:szCs w:val="22"/>
          <w:lang w:val="en-US"/>
        </w:rPr>
        <w:t>The</w:t>
      </w:r>
      <w:r w:rsidR="00FD7FE8">
        <w:rPr>
          <w:sz w:val="22"/>
          <w:szCs w:val="22"/>
          <w:lang w:val="en-US"/>
        </w:rPr>
        <w:t xml:space="preserve"> application for individual arrangements</w:t>
      </w:r>
      <w:r w:rsidRPr="00F65425">
        <w:rPr>
          <w:sz w:val="22"/>
          <w:szCs w:val="22"/>
          <w:lang w:val="en-US"/>
        </w:rPr>
        <w:t xml:space="preserve"> is processed by Student Services at Novia University of Applied Sciences.</w:t>
      </w:r>
    </w:p>
    <w:p w14:paraId="77D7A912" w14:textId="77777777" w:rsidR="00F65425" w:rsidRPr="00F65425" w:rsidRDefault="00F65425" w:rsidP="008C3520">
      <w:pPr>
        <w:rPr>
          <w:b/>
          <w:bCs/>
          <w:sz w:val="22"/>
          <w:szCs w:val="22"/>
          <w:lang w:val="en-US"/>
        </w:rPr>
      </w:pPr>
    </w:p>
    <w:p w14:paraId="10ED30E9" w14:textId="77777777" w:rsidR="008C3520" w:rsidRPr="0016003F" w:rsidRDefault="008C3520" w:rsidP="008C3520">
      <w:pPr>
        <w:pBdr>
          <w:bottom w:val="single" w:sz="12" w:space="1" w:color="auto"/>
        </w:pBdr>
        <w:rPr>
          <w:sz w:val="22"/>
          <w:szCs w:val="22"/>
          <w:lang w:val="en-GB"/>
        </w:rPr>
      </w:pPr>
    </w:p>
    <w:p w14:paraId="0BBC3B9D" w14:textId="4F47A95C" w:rsidR="00833CEF" w:rsidRPr="0016003F" w:rsidRDefault="00833CEF" w:rsidP="00CC3C50">
      <w:pPr>
        <w:rPr>
          <w:sz w:val="22"/>
          <w:szCs w:val="22"/>
          <w:lang w:val="en-GB"/>
        </w:rPr>
      </w:pPr>
    </w:p>
    <w:p w14:paraId="0B391886" w14:textId="291715BD" w:rsidR="00833CEF" w:rsidRPr="0016003F" w:rsidRDefault="00833CEF" w:rsidP="00CC3C50">
      <w:pPr>
        <w:rPr>
          <w:b/>
          <w:bCs/>
          <w:sz w:val="22"/>
          <w:szCs w:val="22"/>
          <w:lang w:val="en-GB"/>
        </w:rPr>
      </w:pPr>
      <w:r w:rsidRPr="0016003F">
        <w:rPr>
          <w:b/>
          <w:bCs/>
          <w:sz w:val="22"/>
          <w:szCs w:val="22"/>
          <w:lang w:val="en-GB"/>
        </w:rPr>
        <w:t>Where do we collect your personal data from and how do we process the data?</w:t>
      </w:r>
    </w:p>
    <w:p w14:paraId="1C7495EA" w14:textId="7629BEA0" w:rsidR="00833CEF" w:rsidRDefault="00833CEF" w:rsidP="00833CEF">
      <w:pPr>
        <w:pBdr>
          <w:bottom w:val="single" w:sz="12" w:space="1" w:color="auto"/>
        </w:pBdr>
        <w:rPr>
          <w:sz w:val="22"/>
          <w:szCs w:val="22"/>
          <w:lang w:val="en-GB"/>
        </w:rPr>
      </w:pPr>
    </w:p>
    <w:p w14:paraId="5C34C011" w14:textId="41EA23DC" w:rsidR="00F65425" w:rsidRDefault="00F65425" w:rsidP="00F65425">
      <w:pPr>
        <w:pBdr>
          <w:bottom w:val="single" w:sz="12" w:space="1" w:color="auto"/>
        </w:pBdr>
        <w:rPr>
          <w:sz w:val="22"/>
          <w:szCs w:val="22"/>
          <w:lang w:val="en-US"/>
        </w:rPr>
      </w:pPr>
      <w:r w:rsidRPr="00F65425">
        <w:rPr>
          <w:sz w:val="22"/>
          <w:szCs w:val="22"/>
          <w:lang w:val="en-US"/>
        </w:rPr>
        <w:t xml:space="preserve">The information is collected via a form in </w:t>
      </w:r>
      <w:proofErr w:type="spellStart"/>
      <w:r w:rsidRPr="00F65425">
        <w:rPr>
          <w:sz w:val="22"/>
          <w:szCs w:val="22"/>
          <w:lang w:val="en-US"/>
        </w:rPr>
        <w:t>Webropol</w:t>
      </w:r>
      <w:proofErr w:type="spellEnd"/>
      <w:r w:rsidRPr="00F65425">
        <w:rPr>
          <w:sz w:val="22"/>
          <w:szCs w:val="22"/>
          <w:lang w:val="en-US"/>
        </w:rPr>
        <w:t xml:space="preserve">. Applicants </w:t>
      </w:r>
      <w:r w:rsidR="00CA6C03">
        <w:rPr>
          <w:sz w:val="22"/>
          <w:szCs w:val="22"/>
          <w:lang w:val="en-US"/>
        </w:rPr>
        <w:t>applying for</w:t>
      </w:r>
      <w:r w:rsidRPr="00F65425">
        <w:rPr>
          <w:sz w:val="22"/>
          <w:szCs w:val="22"/>
          <w:lang w:val="en-US"/>
        </w:rPr>
        <w:t xml:space="preserve"> individual arrangements fill in their application themselves and attach any required supporting documents.</w:t>
      </w:r>
    </w:p>
    <w:p w14:paraId="4D7AD115" w14:textId="77777777" w:rsidR="00F65425" w:rsidRPr="00F65425" w:rsidRDefault="00F65425" w:rsidP="00F65425">
      <w:pPr>
        <w:pBdr>
          <w:bottom w:val="single" w:sz="12" w:space="1" w:color="auto"/>
        </w:pBdr>
        <w:rPr>
          <w:sz w:val="22"/>
          <w:szCs w:val="22"/>
          <w:lang w:val="en-US"/>
        </w:rPr>
      </w:pPr>
    </w:p>
    <w:p w14:paraId="6EB93BE4" w14:textId="67281730" w:rsidR="00F65425" w:rsidRDefault="00F65425" w:rsidP="00F65425">
      <w:pPr>
        <w:pBdr>
          <w:bottom w:val="single" w:sz="12" w:space="1" w:color="auto"/>
        </w:pBdr>
        <w:rPr>
          <w:sz w:val="22"/>
          <w:szCs w:val="22"/>
          <w:lang w:val="en-US"/>
        </w:rPr>
      </w:pPr>
      <w:r w:rsidRPr="00F65425">
        <w:rPr>
          <w:sz w:val="22"/>
          <w:szCs w:val="22"/>
          <w:lang w:val="en-US"/>
        </w:rPr>
        <w:t xml:space="preserve">The application and attachments are processed in </w:t>
      </w:r>
      <w:proofErr w:type="spellStart"/>
      <w:r w:rsidRPr="00F65425">
        <w:rPr>
          <w:sz w:val="22"/>
          <w:szCs w:val="22"/>
          <w:lang w:val="en-US"/>
        </w:rPr>
        <w:t>Webropol</w:t>
      </w:r>
      <w:proofErr w:type="spellEnd"/>
      <w:r w:rsidRPr="00F65425">
        <w:rPr>
          <w:sz w:val="22"/>
          <w:szCs w:val="22"/>
          <w:lang w:val="en-US"/>
        </w:rPr>
        <w:t xml:space="preserve">. Access to the application and attachments is managed by Student Services. The application and attachments are deleted from </w:t>
      </w:r>
      <w:proofErr w:type="spellStart"/>
      <w:r w:rsidRPr="00F65425">
        <w:rPr>
          <w:sz w:val="22"/>
          <w:szCs w:val="22"/>
          <w:lang w:val="en-US"/>
        </w:rPr>
        <w:t>Webropol</w:t>
      </w:r>
      <w:proofErr w:type="spellEnd"/>
      <w:r w:rsidRPr="00F65425">
        <w:rPr>
          <w:sz w:val="22"/>
          <w:szCs w:val="22"/>
          <w:lang w:val="en-US"/>
        </w:rPr>
        <w:t xml:space="preserve"> one year after the </w:t>
      </w:r>
      <w:r w:rsidR="001F3545">
        <w:rPr>
          <w:sz w:val="22"/>
          <w:szCs w:val="22"/>
          <w:lang w:val="en-US"/>
        </w:rPr>
        <w:t>application,</w:t>
      </w:r>
      <w:r w:rsidRPr="00F65425">
        <w:rPr>
          <w:sz w:val="22"/>
          <w:szCs w:val="22"/>
          <w:lang w:val="en-US"/>
        </w:rPr>
        <w:t xml:space="preserve"> to which the </w:t>
      </w:r>
      <w:r w:rsidR="00D65E74">
        <w:rPr>
          <w:sz w:val="22"/>
          <w:szCs w:val="22"/>
          <w:lang w:val="en-US"/>
        </w:rPr>
        <w:t>application</w:t>
      </w:r>
      <w:r w:rsidRPr="00F65425">
        <w:rPr>
          <w:sz w:val="22"/>
          <w:szCs w:val="22"/>
          <w:lang w:val="en-US"/>
        </w:rPr>
        <w:t xml:space="preserve"> relates</w:t>
      </w:r>
      <w:r w:rsidR="001F3545">
        <w:rPr>
          <w:sz w:val="22"/>
          <w:szCs w:val="22"/>
          <w:lang w:val="en-US"/>
        </w:rPr>
        <w:t>,</w:t>
      </w:r>
      <w:r w:rsidRPr="00F65425">
        <w:rPr>
          <w:sz w:val="22"/>
          <w:szCs w:val="22"/>
          <w:lang w:val="en-US"/>
        </w:rPr>
        <w:t xml:space="preserve"> has been concluded. An exception is made if there is an ongoing appeal process regarding the admission; in that case, the </w:t>
      </w:r>
      <w:r>
        <w:rPr>
          <w:sz w:val="22"/>
          <w:szCs w:val="22"/>
          <w:lang w:val="en-US"/>
        </w:rPr>
        <w:t xml:space="preserve">information in the application for individual arrangements and </w:t>
      </w:r>
      <w:r w:rsidRPr="00F65425">
        <w:rPr>
          <w:sz w:val="22"/>
          <w:szCs w:val="22"/>
          <w:lang w:val="en-US"/>
        </w:rPr>
        <w:t xml:space="preserve">attachments </w:t>
      </w:r>
      <w:r w:rsidR="001F3545" w:rsidRPr="00F65425">
        <w:rPr>
          <w:sz w:val="22"/>
          <w:szCs w:val="22"/>
          <w:lang w:val="en-US"/>
        </w:rPr>
        <w:t>is</w:t>
      </w:r>
      <w:r w:rsidRPr="00F65425">
        <w:rPr>
          <w:sz w:val="22"/>
          <w:szCs w:val="22"/>
          <w:lang w:val="en-US"/>
        </w:rPr>
        <w:t xml:space="preserve"> retained for as long as the legal process continues.</w:t>
      </w:r>
    </w:p>
    <w:p w14:paraId="41A01C76" w14:textId="77777777" w:rsidR="00F65425" w:rsidRPr="00F65425" w:rsidRDefault="00F65425" w:rsidP="00F65425">
      <w:pPr>
        <w:pBdr>
          <w:bottom w:val="single" w:sz="12" w:space="1" w:color="auto"/>
        </w:pBdr>
        <w:rPr>
          <w:sz w:val="22"/>
          <w:szCs w:val="22"/>
          <w:lang w:val="en-US"/>
        </w:rPr>
      </w:pPr>
    </w:p>
    <w:p w14:paraId="533B935C" w14:textId="42830111" w:rsidR="00F65425" w:rsidRDefault="00F65425" w:rsidP="00F65425">
      <w:pPr>
        <w:pBdr>
          <w:bottom w:val="single" w:sz="12" w:space="1" w:color="auto"/>
        </w:pBdr>
        <w:rPr>
          <w:sz w:val="22"/>
          <w:szCs w:val="22"/>
          <w:lang w:val="en-US"/>
        </w:rPr>
      </w:pPr>
      <w:r w:rsidRPr="00F65425">
        <w:rPr>
          <w:sz w:val="22"/>
          <w:szCs w:val="22"/>
          <w:lang w:val="en-US"/>
        </w:rPr>
        <w:t xml:space="preserve">For each application round, a summary of </w:t>
      </w:r>
      <w:proofErr w:type="gramStart"/>
      <w:r w:rsidRPr="00F65425">
        <w:rPr>
          <w:sz w:val="22"/>
          <w:szCs w:val="22"/>
          <w:lang w:val="en-US"/>
        </w:rPr>
        <w:t>granted individual arrangements</w:t>
      </w:r>
      <w:proofErr w:type="gramEnd"/>
      <w:r w:rsidRPr="00F65425">
        <w:rPr>
          <w:sz w:val="22"/>
          <w:szCs w:val="22"/>
          <w:lang w:val="en-US"/>
        </w:rPr>
        <w:t xml:space="preserve"> is compiled in an Excel file, showing who has </w:t>
      </w:r>
      <w:r w:rsidR="00A83470">
        <w:rPr>
          <w:sz w:val="22"/>
          <w:szCs w:val="22"/>
          <w:lang w:val="en-US"/>
        </w:rPr>
        <w:t>applied for</w:t>
      </w:r>
      <w:r w:rsidRPr="00F65425">
        <w:rPr>
          <w:sz w:val="22"/>
          <w:szCs w:val="22"/>
          <w:lang w:val="en-US"/>
        </w:rPr>
        <w:t xml:space="preserve"> individual arrangements and which arrangements</w:t>
      </w:r>
      <w:r w:rsidR="001C1387">
        <w:rPr>
          <w:sz w:val="22"/>
          <w:szCs w:val="22"/>
          <w:lang w:val="en-US"/>
        </w:rPr>
        <w:t xml:space="preserve"> that</w:t>
      </w:r>
      <w:r w:rsidRPr="00F65425">
        <w:rPr>
          <w:sz w:val="22"/>
          <w:szCs w:val="22"/>
          <w:lang w:val="en-US"/>
        </w:rPr>
        <w:t xml:space="preserve"> have been granted. The summary of </w:t>
      </w:r>
      <w:proofErr w:type="gramStart"/>
      <w:r w:rsidRPr="00F65425">
        <w:rPr>
          <w:sz w:val="22"/>
          <w:szCs w:val="22"/>
          <w:lang w:val="en-US"/>
        </w:rPr>
        <w:t>granted individual arrangements</w:t>
      </w:r>
      <w:proofErr w:type="gramEnd"/>
      <w:r w:rsidRPr="00F65425">
        <w:rPr>
          <w:sz w:val="22"/>
          <w:szCs w:val="22"/>
          <w:lang w:val="en-US"/>
        </w:rPr>
        <w:t xml:space="preserve"> is managed by Student Services. Student Services </w:t>
      </w:r>
      <w:r w:rsidR="005D662E">
        <w:rPr>
          <w:sz w:val="22"/>
          <w:szCs w:val="22"/>
          <w:lang w:val="en-US"/>
        </w:rPr>
        <w:t>are</w:t>
      </w:r>
      <w:r w:rsidRPr="00F65425">
        <w:rPr>
          <w:sz w:val="22"/>
          <w:szCs w:val="22"/>
          <w:lang w:val="en-US"/>
        </w:rPr>
        <w:t xml:space="preserve"> responsible </w:t>
      </w:r>
      <w:r w:rsidR="004E15E6">
        <w:rPr>
          <w:sz w:val="22"/>
          <w:szCs w:val="22"/>
          <w:lang w:val="en-US"/>
        </w:rPr>
        <w:t>for registering granted</w:t>
      </w:r>
      <w:r w:rsidRPr="00F65425">
        <w:rPr>
          <w:sz w:val="22"/>
          <w:szCs w:val="22"/>
          <w:lang w:val="en-US"/>
        </w:rPr>
        <w:t xml:space="preserve"> individual arrangements in the </w:t>
      </w:r>
      <w:r w:rsidR="00EA362B">
        <w:rPr>
          <w:sz w:val="22"/>
          <w:szCs w:val="22"/>
          <w:lang w:val="en-US"/>
        </w:rPr>
        <w:t>entrance examination</w:t>
      </w:r>
      <w:r w:rsidRPr="00F65425">
        <w:rPr>
          <w:sz w:val="22"/>
          <w:szCs w:val="22"/>
          <w:lang w:val="en-US"/>
        </w:rPr>
        <w:t xml:space="preserve"> system or communica</w:t>
      </w:r>
      <w:r w:rsidR="00DC0423">
        <w:rPr>
          <w:sz w:val="22"/>
          <w:szCs w:val="22"/>
          <w:lang w:val="en-US"/>
        </w:rPr>
        <w:t>ting them</w:t>
      </w:r>
      <w:r w:rsidRPr="00F65425">
        <w:rPr>
          <w:sz w:val="22"/>
          <w:szCs w:val="22"/>
          <w:lang w:val="en-US"/>
        </w:rPr>
        <w:t xml:space="preserve"> to the administrator of the entrance examination system or to the </w:t>
      </w:r>
      <w:r w:rsidR="008B4ABE">
        <w:rPr>
          <w:sz w:val="22"/>
          <w:szCs w:val="22"/>
          <w:lang w:val="en-US"/>
        </w:rPr>
        <w:t xml:space="preserve">degree </w:t>
      </w:r>
      <w:proofErr w:type="spellStart"/>
      <w:r w:rsidR="008B4ABE">
        <w:rPr>
          <w:sz w:val="22"/>
          <w:szCs w:val="22"/>
          <w:lang w:val="en-US"/>
        </w:rPr>
        <w:t>programme</w:t>
      </w:r>
      <w:proofErr w:type="spellEnd"/>
      <w:r w:rsidR="008B4ABE">
        <w:rPr>
          <w:sz w:val="22"/>
          <w:szCs w:val="22"/>
          <w:lang w:val="en-US"/>
        </w:rPr>
        <w:t xml:space="preserve"> that is</w:t>
      </w:r>
      <w:r w:rsidRPr="00F65425">
        <w:rPr>
          <w:sz w:val="22"/>
          <w:szCs w:val="22"/>
          <w:lang w:val="en-US"/>
        </w:rPr>
        <w:t xml:space="preserve"> responsible for the arrangements related to a</w:t>
      </w:r>
      <w:r w:rsidR="009E5974">
        <w:rPr>
          <w:sz w:val="22"/>
          <w:szCs w:val="22"/>
          <w:lang w:val="en-US"/>
        </w:rPr>
        <w:t xml:space="preserve"> </w:t>
      </w:r>
      <w:proofErr w:type="gramStart"/>
      <w:r w:rsidR="009E5974">
        <w:rPr>
          <w:sz w:val="22"/>
          <w:szCs w:val="22"/>
          <w:lang w:val="en-US"/>
        </w:rPr>
        <w:t xml:space="preserve">degree </w:t>
      </w:r>
      <w:proofErr w:type="spellStart"/>
      <w:r w:rsidR="009E5974">
        <w:rPr>
          <w:sz w:val="22"/>
          <w:szCs w:val="22"/>
          <w:lang w:val="en-US"/>
        </w:rPr>
        <w:t>programme</w:t>
      </w:r>
      <w:proofErr w:type="spellEnd"/>
      <w:proofErr w:type="gramEnd"/>
      <w:r w:rsidR="009E5974">
        <w:rPr>
          <w:sz w:val="22"/>
          <w:szCs w:val="22"/>
          <w:lang w:val="en-US"/>
        </w:rPr>
        <w:t>-specific</w:t>
      </w:r>
      <w:r w:rsidRPr="00F65425">
        <w:rPr>
          <w:sz w:val="22"/>
          <w:szCs w:val="22"/>
          <w:lang w:val="en-US"/>
        </w:rPr>
        <w:t xml:space="preserve"> entrance examination.</w:t>
      </w:r>
    </w:p>
    <w:p w14:paraId="065200D3" w14:textId="77777777" w:rsidR="00F65425" w:rsidRPr="00F65425" w:rsidRDefault="00F65425" w:rsidP="00F65425">
      <w:pPr>
        <w:pBdr>
          <w:bottom w:val="single" w:sz="12" w:space="1" w:color="auto"/>
        </w:pBdr>
        <w:rPr>
          <w:sz w:val="22"/>
          <w:szCs w:val="22"/>
          <w:lang w:val="en-US"/>
        </w:rPr>
      </w:pPr>
    </w:p>
    <w:p w14:paraId="2F91223D" w14:textId="319A50EC" w:rsidR="00F65425" w:rsidRPr="00F65425" w:rsidRDefault="00F65425" w:rsidP="00F65425">
      <w:pPr>
        <w:pBdr>
          <w:bottom w:val="single" w:sz="12" w:space="1" w:color="auto"/>
        </w:pBdr>
        <w:rPr>
          <w:sz w:val="22"/>
          <w:szCs w:val="22"/>
          <w:lang w:val="en-US"/>
        </w:rPr>
      </w:pPr>
      <w:r w:rsidRPr="00F65425">
        <w:rPr>
          <w:sz w:val="22"/>
          <w:szCs w:val="22"/>
          <w:lang w:val="en-US"/>
        </w:rPr>
        <w:t xml:space="preserve">Applicants are informed by email about </w:t>
      </w:r>
      <w:r w:rsidR="00FD53A3">
        <w:rPr>
          <w:sz w:val="22"/>
          <w:szCs w:val="22"/>
          <w:lang w:val="en-US"/>
        </w:rPr>
        <w:t>the</w:t>
      </w:r>
      <w:r w:rsidRPr="00F65425">
        <w:rPr>
          <w:sz w:val="22"/>
          <w:szCs w:val="22"/>
          <w:lang w:val="en-US"/>
        </w:rPr>
        <w:t xml:space="preserve"> individual arrangements they have been granted.</w:t>
      </w:r>
    </w:p>
    <w:p w14:paraId="407DABB8" w14:textId="77777777" w:rsidR="00F65425" w:rsidRPr="0016003F" w:rsidRDefault="00F65425" w:rsidP="00833CEF">
      <w:pPr>
        <w:pBdr>
          <w:bottom w:val="single" w:sz="12" w:space="1" w:color="auto"/>
        </w:pBdr>
        <w:rPr>
          <w:sz w:val="22"/>
          <w:szCs w:val="22"/>
          <w:lang w:val="en-GB"/>
        </w:rPr>
      </w:pPr>
    </w:p>
    <w:p w14:paraId="0ED73E7A" w14:textId="72847FFF" w:rsidR="00833CEF" w:rsidRPr="0016003F" w:rsidRDefault="00833CEF" w:rsidP="00833CEF">
      <w:pPr>
        <w:rPr>
          <w:sz w:val="22"/>
          <w:szCs w:val="22"/>
          <w:lang w:val="en-GB"/>
        </w:rPr>
      </w:pPr>
    </w:p>
    <w:p w14:paraId="602F43E2" w14:textId="549C0C48" w:rsidR="00833CEF" w:rsidRPr="0016003F" w:rsidRDefault="00217A77" w:rsidP="00833CEF">
      <w:pPr>
        <w:rPr>
          <w:b/>
          <w:bCs/>
          <w:sz w:val="22"/>
          <w:szCs w:val="22"/>
          <w:lang w:val="en-GB"/>
        </w:rPr>
      </w:pPr>
      <w:r w:rsidRPr="0016003F">
        <w:rPr>
          <w:b/>
          <w:bCs/>
          <w:sz w:val="22"/>
          <w:szCs w:val="22"/>
          <w:lang w:val="en-GB"/>
        </w:rPr>
        <w:t>Is</w:t>
      </w:r>
      <w:r w:rsidR="00833CEF" w:rsidRPr="0016003F">
        <w:rPr>
          <w:b/>
          <w:bCs/>
          <w:sz w:val="22"/>
          <w:szCs w:val="22"/>
          <w:lang w:val="en-GB"/>
        </w:rPr>
        <w:t xml:space="preserve"> your personal data transferred (outside Novia U</w:t>
      </w:r>
      <w:r w:rsidR="004C0AE4" w:rsidRPr="0016003F">
        <w:rPr>
          <w:b/>
          <w:bCs/>
          <w:sz w:val="22"/>
          <w:szCs w:val="22"/>
          <w:lang w:val="en-GB"/>
        </w:rPr>
        <w:t>niversity of Applied Sciences</w:t>
      </w:r>
      <w:r w:rsidR="00833CEF" w:rsidRPr="0016003F">
        <w:rPr>
          <w:b/>
          <w:bCs/>
          <w:sz w:val="22"/>
          <w:szCs w:val="22"/>
          <w:lang w:val="en-GB"/>
        </w:rPr>
        <w:t>) for processing?</w:t>
      </w:r>
    </w:p>
    <w:p w14:paraId="7AA48A14" w14:textId="1FBE65D3" w:rsidR="004C0AE4" w:rsidRDefault="004C0AE4" w:rsidP="004C0AE4">
      <w:pPr>
        <w:rPr>
          <w:sz w:val="22"/>
          <w:szCs w:val="22"/>
          <w:lang w:val="en-GB"/>
        </w:rPr>
      </w:pPr>
    </w:p>
    <w:p w14:paraId="745C67D8" w14:textId="2F9A0BA6" w:rsidR="00DE3B93" w:rsidRPr="00DE3B93" w:rsidRDefault="00271502" w:rsidP="00DE3B93">
      <w:pPr>
        <w:rPr>
          <w:sz w:val="22"/>
          <w:szCs w:val="22"/>
          <w:lang w:val="en-US"/>
        </w:rPr>
      </w:pPr>
      <w:r>
        <w:rPr>
          <w:sz w:val="22"/>
          <w:szCs w:val="22"/>
          <w:lang w:val="en-US"/>
        </w:rPr>
        <w:t>For national joint entrance examinations, i</w:t>
      </w:r>
      <w:r w:rsidR="00DE3B93" w:rsidRPr="00DE3B93">
        <w:rPr>
          <w:sz w:val="22"/>
          <w:szCs w:val="22"/>
          <w:lang w:val="en-US"/>
        </w:rPr>
        <w:t xml:space="preserve">nformation about </w:t>
      </w:r>
      <w:proofErr w:type="gramStart"/>
      <w:r>
        <w:rPr>
          <w:sz w:val="22"/>
          <w:szCs w:val="22"/>
          <w:lang w:val="en-US"/>
        </w:rPr>
        <w:t xml:space="preserve">granted </w:t>
      </w:r>
      <w:r w:rsidR="00DE3B93" w:rsidRPr="00DE3B93">
        <w:rPr>
          <w:sz w:val="22"/>
          <w:szCs w:val="22"/>
          <w:lang w:val="en-US"/>
        </w:rPr>
        <w:t>individual arrangements</w:t>
      </w:r>
      <w:proofErr w:type="gramEnd"/>
      <w:r w:rsidR="00DE3B93" w:rsidRPr="00DE3B93">
        <w:rPr>
          <w:sz w:val="22"/>
          <w:szCs w:val="22"/>
          <w:lang w:val="en-US"/>
        </w:rPr>
        <w:t xml:space="preserve"> is registered in the national examination system</w:t>
      </w:r>
      <w:r w:rsidR="00FD53A3">
        <w:rPr>
          <w:sz w:val="22"/>
          <w:szCs w:val="22"/>
          <w:lang w:val="en-US"/>
        </w:rPr>
        <w:t>,</w:t>
      </w:r>
      <w:r w:rsidR="00DE3B93" w:rsidRPr="00DE3B93">
        <w:rPr>
          <w:sz w:val="22"/>
          <w:szCs w:val="22"/>
          <w:lang w:val="en-US"/>
        </w:rPr>
        <w:t xml:space="preserve"> Vallu</w:t>
      </w:r>
      <w:r w:rsidR="00FD53A3">
        <w:rPr>
          <w:sz w:val="22"/>
          <w:szCs w:val="22"/>
          <w:lang w:val="en-US"/>
        </w:rPr>
        <w:t>,</w:t>
      </w:r>
      <w:r w:rsidR="00DE3B93" w:rsidRPr="00DE3B93">
        <w:rPr>
          <w:sz w:val="22"/>
          <w:szCs w:val="22"/>
          <w:lang w:val="en-US"/>
        </w:rPr>
        <w:t xml:space="preserve"> by Student Services. </w:t>
      </w:r>
    </w:p>
    <w:p w14:paraId="1808C780" w14:textId="438070F4" w:rsidR="00DE3B93" w:rsidRDefault="00DE3B93" w:rsidP="00DE3B93">
      <w:pPr>
        <w:rPr>
          <w:sz w:val="22"/>
          <w:szCs w:val="22"/>
          <w:lang w:val="en-US"/>
        </w:rPr>
      </w:pPr>
      <w:r w:rsidRPr="00DE3B93">
        <w:rPr>
          <w:sz w:val="22"/>
          <w:szCs w:val="22"/>
          <w:lang w:val="en-US"/>
        </w:rPr>
        <w:t xml:space="preserve">If the applicant is granted the right to use a screen reader </w:t>
      </w:r>
      <w:r w:rsidR="00FA5072">
        <w:rPr>
          <w:sz w:val="22"/>
          <w:szCs w:val="22"/>
          <w:lang w:val="en-US"/>
        </w:rPr>
        <w:t>in</w:t>
      </w:r>
      <w:r w:rsidRPr="00DE3B93">
        <w:rPr>
          <w:sz w:val="22"/>
          <w:szCs w:val="22"/>
          <w:lang w:val="en-US"/>
        </w:rPr>
        <w:t xml:space="preserve"> a national joint entrance examination, this is communicated to the national consortium that maintains the examination system. </w:t>
      </w:r>
    </w:p>
    <w:p w14:paraId="0CB4852D" w14:textId="77777777" w:rsidR="00DE3B93" w:rsidRPr="00DE3B93" w:rsidRDefault="00DE3B93" w:rsidP="00DE3B93">
      <w:pPr>
        <w:rPr>
          <w:sz w:val="22"/>
          <w:szCs w:val="22"/>
          <w:lang w:val="en-US"/>
        </w:rPr>
      </w:pPr>
    </w:p>
    <w:p w14:paraId="23DA410F" w14:textId="62332FB3" w:rsidR="00DE3B93" w:rsidRPr="00DE3B93" w:rsidRDefault="00DE3B93" w:rsidP="00DE3B93">
      <w:pPr>
        <w:rPr>
          <w:sz w:val="22"/>
          <w:szCs w:val="22"/>
          <w:lang w:val="en-US"/>
        </w:rPr>
      </w:pPr>
      <w:r w:rsidRPr="00DE3B93">
        <w:rPr>
          <w:sz w:val="22"/>
          <w:szCs w:val="22"/>
          <w:lang w:val="en-US"/>
        </w:rPr>
        <w:t xml:space="preserve">If </w:t>
      </w:r>
      <w:r w:rsidR="001B5158">
        <w:rPr>
          <w:sz w:val="22"/>
          <w:szCs w:val="22"/>
          <w:lang w:val="en-US"/>
        </w:rPr>
        <w:t>applicants</w:t>
      </w:r>
      <w:r w:rsidRPr="00DE3B93">
        <w:rPr>
          <w:sz w:val="22"/>
          <w:szCs w:val="22"/>
          <w:lang w:val="en-US"/>
        </w:rPr>
        <w:t xml:space="preserve"> submit their application to Novia, but it</w:t>
      </w:r>
      <w:r w:rsidR="00CF590A">
        <w:rPr>
          <w:sz w:val="22"/>
          <w:szCs w:val="22"/>
          <w:lang w:val="en-US"/>
        </w:rPr>
        <w:t xml:space="preserve"> later</w:t>
      </w:r>
      <w:r w:rsidRPr="00DE3B93">
        <w:rPr>
          <w:sz w:val="22"/>
          <w:szCs w:val="22"/>
          <w:lang w:val="en-US"/>
        </w:rPr>
        <w:t xml:space="preserve"> turns out that they will take the </w:t>
      </w:r>
      <w:r w:rsidR="00CF590A">
        <w:rPr>
          <w:sz w:val="22"/>
          <w:szCs w:val="22"/>
          <w:lang w:val="en-US"/>
        </w:rPr>
        <w:t xml:space="preserve">joint </w:t>
      </w:r>
      <w:r w:rsidRPr="00DE3B93">
        <w:rPr>
          <w:sz w:val="22"/>
          <w:szCs w:val="22"/>
          <w:lang w:val="en-US"/>
        </w:rPr>
        <w:t xml:space="preserve">UAS entrance examination at another university of applied sciences, Novia forwards the application to the correct </w:t>
      </w:r>
      <w:r w:rsidR="00CF590A">
        <w:rPr>
          <w:sz w:val="22"/>
          <w:szCs w:val="22"/>
          <w:lang w:val="en-US"/>
        </w:rPr>
        <w:t>UAS</w:t>
      </w:r>
      <w:r w:rsidRPr="00DE3B93">
        <w:rPr>
          <w:sz w:val="22"/>
          <w:szCs w:val="22"/>
          <w:lang w:val="en-US"/>
        </w:rPr>
        <w:t xml:space="preserve"> via secure email.</w:t>
      </w:r>
    </w:p>
    <w:p w14:paraId="542852E8" w14:textId="2A017D2D" w:rsidR="004C0AE4" w:rsidRPr="0016003F" w:rsidRDefault="004C0AE4" w:rsidP="004C0AE4">
      <w:pPr>
        <w:pBdr>
          <w:bottom w:val="single" w:sz="12" w:space="1" w:color="auto"/>
        </w:pBdr>
        <w:rPr>
          <w:sz w:val="22"/>
          <w:szCs w:val="22"/>
          <w:lang w:val="en-GB"/>
        </w:rPr>
      </w:pPr>
    </w:p>
    <w:p w14:paraId="61319E0C" w14:textId="47892A3F" w:rsidR="004C0AE4" w:rsidRPr="0016003F" w:rsidRDefault="004C0AE4" w:rsidP="004C0AE4">
      <w:pPr>
        <w:rPr>
          <w:sz w:val="22"/>
          <w:szCs w:val="22"/>
          <w:lang w:val="en-GB"/>
        </w:rPr>
      </w:pPr>
    </w:p>
    <w:p w14:paraId="74267E56" w14:textId="254223B8" w:rsidR="004C0AE4" w:rsidRPr="0016003F" w:rsidRDefault="00217A77" w:rsidP="004C0AE4">
      <w:pPr>
        <w:rPr>
          <w:b/>
          <w:bCs/>
          <w:sz w:val="22"/>
          <w:szCs w:val="22"/>
          <w:lang w:val="en-GB"/>
        </w:rPr>
      </w:pPr>
      <w:r w:rsidRPr="0016003F">
        <w:rPr>
          <w:b/>
          <w:bCs/>
          <w:sz w:val="22"/>
          <w:szCs w:val="22"/>
          <w:lang w:val="en-GB"/>
        </w:rPr>
        <w:t>Is</w:t>
      </w:r>
      <w:r w:rsidR="00C938AC" w:rsidRPr="0016003F">
        <w:rPr>
          <w:b/>
          <w:bCs/>
          <w:sz w:val="22"/>
          <w:szCs w:val="22"/>
          <w:lang w:val="en-GB"/>
        </w:rPr>
        <w:t xml:space="preserve"> your personal data transferred to a third party (outside Novia University of Applied Sciences) for that party’s purposes?</w:t>
      </w:r>
    </w:p>
    <w:p w14:paraId="6265893B" w14:textId="77777777" w:rsidR="00412620" w:rsidRDefault="00412620" w:rsidP="00A52A31">
      <w:pPr>
        <w:rPr>
          <w:sz w:val="22"/>
          <w:szCs w:val="22"/>
          <w:lang w:val="en-US"/>
        </w:rPr>
      </w:pPr>
    </w:p>
    <w:p w14:paraId="006DA01A" w14:textId="208570F1" w:rsidR="00A52A31" w:rsidRPr="00DE3B93" w:rsidRDefault="00A52A31" w:rsidP="00A52A31">
      <w:pPr>
        <w:rPr>
          <w:sz w:val="22"/>
          <w:szCs w:val="22"/>
          <w:lang w:val="en-US"/>
        </w:rPr>
      </w:pPr>
      <w:r w:rsidRPr="00DE3B93">
        <w:rPr>
          <w:sz w:val="22"/>
          <w:szCs w:val="22"/>
          <w:lang w:val="en-US"/>
        </w:rPr>
        <w:t>If applicant</w:t>
      </w:r>
      <w:r w:rsidR="001B5158">
        <w:rPr>
          <w:sz w:val="22"/>
          <w:szCs w:val="22"/>
          <w:lang w:val="en-US"/>
        </w:rPr>
        <w:t>s</w:t>
      </w:r>
      <w:r w:rsidRPr="00DE3B93">
        <w:rPr>
          <w:sz w:val="22"/>
          <w:szCs w:val="22"/>
          <w:lang w:val="en-US"/>
        </w:rPr>
        <w:t xml:space="preserve"> submit their application to </w:t>
      </w:r>
      <w:proofErr w:type="gramStart"/>
      <w:r w:rsidR="0091633C" w:rsidRPr="00DE3B93">
        <w:rPr>
          <w:sz w:val="22"/>
          <w:szCs w:val="22"/>
          <w:lang w:val="en-US"/>
        </w:rPr>
        <w:t>Novia,</w:t>
      </w:r>
      <w:r w:rsidRPr="00DE3B93">
        <w:rPr>
          <w:sz w:val="22"/>
          <w:szCs w:val="22"/>
          <w:lang w:val="en-US"/>
        </w:rPr>
        <w:t xml:space="preserve"> </w:t>
      </w:r>
      <w:r w:rsidR="0091633C">
        <w:rPr>
          <w:sz w:val="22"/>
          <w:szCs w:val="22"/>
          <w:lang w:val="en-US"/>
        </w:rPr>
        <w:t>but</w:t>
      </w:r>
      <w:proofErr w:type="gramEnd"/>
      <w:r w:rsidR="0091633C">
        <w:rPr>
          <w:sz w:val="22"/>
          <w:szCs w:val="22"/>
          <w:lang w:val="en-US"/>
        </w:rPr>
        <w:t xml:space="preserve"> </w:t>
      </w:r>
      <w:r w:rsidRPr="00DE3B93">
        <w:rPr>
          <w:sz w:val="22"/>
          <w:szCs w:val="22"/>
          <w:lang w:val="en-US"/>
        </w:rPr>
        <w:t>it turns out that they will take the</w:t>
      </w:r>
      <w:r w:rsidR="00CF590A">
        <w:rPr>
          <w:sz w:val="22"/>
          <w:szCs w:val="22"/>
          <w:lang w:val="en-US"/>
        </w:rPr>
        <w:t xml:space="preserve"> joint</w:t>
      </w:r>
      <w:r w:rsidRPr="00DE3B93">
        <w:rPr>
          <w:sz w:val="22"/>
          <w:szCs w:val="22"/>
          <w:lang w:val="en-US"/>
        </w:rPr>
        <w:t xml:space="preserve"> UAS entrance examination at another university of applied sciences, Novia forwards the application to the correct </w:t>
      </w:r>
      <w:r w:rsidR="00CF590A">
        <w:rPr>
          <w:sz w:val="22"/>
          <w:szCs w:val="22"/>
          <w:lang w:val="en-US"/>
        </w:rPr>
        <w:t>UAS</w:t>
      </w:r>
      <w:r w:rsidRPr="00DE3B93">
        <w:rPr>
          <w:sz w:val="22"/>
          <w:szCs w:val="22"/>
          <w:lang w:val="en-US"/>
        </w:rPr>
        <w:t xml:space="preserve"> via secure email.</w:t>
      </w:r>
    </w:p>
    <w:p w14:paraId="35DB88E3" w14:textId="421F3179" w:rsidR="00C938AC" w:rsidRPr="0016003F" w:rsidRDefault="00C938AC" w:rsidP="00C938AC">
      <w:pPr>
        <w:pBdr>
          <w:bottom w:val="single" w:sz="12" w:space="1" w:color="auto"/>
        </w:pBdr>
        <w:rPr>
          <w:sz w:val="22"/>
          <w:szCs w:val="22"/>
          <w:lang w:val="en-GB"/>
        </w:rPr>
      </w:pPr>
    </w:p>
    <w:p w14:paraId="0FFD9AED" w14:textId="0F2D3B2F" w:rsidR="00C938AC" w:rsidRPr="0016003F" w:rsidRDefault="00C938AC" w:rsidP="00C938AC">
      <w:pPr>
        <w:rPr>
          <w:sz w:val="22"/>
          <w:szCs w:val="22"/>
          <w:lang w:val="en-GB"/>
        </w:rPr>
      </w:pPr>
    </w:p>
    <w:p w14:paraId="55443FAE" w14:textId="5198FB6B" w:rsidR="00C938AC" w:rsidRPr="0016003F" w:rsidRDefault="000E1B1D" w:rsidP="00C938AC">
      <w:pPr>
        <w:rPr>
          <w:b/>
          <w:bCs/>
          <w:sz w:val="22"/>
          <w:szCs w:val="22"/>
          <w:lang w:val="en-GB"/>
        </w:rPr>
      </w:pPr>
      <w:r w:rsidRPr="0016003F">
        <w:rPr>
          <w:b/>
          <w:bCs/>
          <w:sz w:val="22"/>
          <w:szCs w:val="22"/>
          <w:lang w:val="en-GB"/>
        </w:rPr>
        <w:t>Is your personal data transferred outside EU/EEA?</w:t>
      </w:r>
    </w:p>
    <w:p w14:paraId="0D7E8128" w14:textId="5CFD60AD" w:rsidR="000E1B1D" w:rsidRPr="0016003F" w:rsidRDefault="000E1B1D" w:rsidP="000E1B1D">
      <w:pPr>
        <w:rPr>
          <w:sz w:val="22"/>
          <w:szCs w:val="22"/>
          <w:lang w:val="en-GB"/>
        </w:rPr>
      </w:pPr>
    </w:p>
    <w:p w14:paraId="7F72AFAD" w14:textId="1187871F" w:rsidR="000E1B1D" w:rsidRPr="0016003F" w:rsidRDefault="000E1B1D" w:rsidP="000E1B1D">
      <w:pPr>
        <w:rPr>
          <w:sz w:val="22"/>
          <w:szCs w:val="22"/>
          <w:lang w:val="en-GB"/>
        </w:rPr>
      </w:pPr>
      <w:r w:rsidRPr="0016003F">
        <w:rPr>
          <w:sz w:val="22"/>
          <w:szCs w:val="22"/>
          <w:lang w:val="en-GB"/>
        </w:rPr>
        <w:t>No, personal data is not transferred outside EU/EEA.</w:t>
      </w:r>
    </w:p>
    <w:p w14:paraId="260F30C2" w14:textId="2FCE4577" w:rsidR="002A250F" w:rsidRPr="0016003F" w:rsidRDefault="002A250F" w:rsidP="000E1B1D">
      <w:pPr>
        <w:pBdr>
          <w:bottom w:val="single" w:sz="12" w:space="1" w:color="auto"/>
        </w:pBdr>
        <w:rPr>
          <w:sz w:val="22"/>
          <w:szCs w:val="22"/>
          <w:lang w:val="en-GB"/>
        </w:rPr>
      </w:pPr>
    </w:p>
    <w:p w14:paraId="605DACC9" w14:textId="04BA8D4A" w:rsidR="002A250F" w:rsidRPr="0016003F" w:rsidRDefault="002A250F" w:rsidP="000E1B1D">
      <w:pPr>
        <w:rPr>
          <w:sz w:val="22"/>
          <w:szCs w:val="22"/>
          <w:lang w:val="en-GB"/>
        </w:rPr>
      </w:pPr>
    </w:p>
    <w:p w14:paraId="03CB0370" w14:textId="7810AEA5" w:rsidR="002A250F" w:rsidRPr="0016003F" w:rsidRDefault="002A250F" w:rsidP="000E1B1D">
      <w:pPr>
        <w:rPr>
          <w:b/>
          <w:bCs/>
          <w:sz w:val="22"/>
          <w:szCs w:val="22"/>
          <w:lang w:val="en-GB"/>
        </w:rPr>
      </w:pPr>
      <w:r w:rsidRPr="0016003F">
        <w:rPr>
          <w:b/>
          <w:bCs/>
          <w:sz w:val="22"/>
          <w:szCs w:val="22"/>
          <w:lang w:val="en-GB"/>
        </w:rPr>
        <w:t>Which rights do you have when Novia University of Applied Sciences processes your personal data?</w:t>
      </w:r>
    </w:p>
    <w:p w14:paraId="3308F491" w14:textId="799B25A1" w:rsidR="002A250F" w:rsidRPr="0016003F" w:rsidRDefault="002A250F" w:rsidP="000E1B1D">
      <w:pPr>
        <w:rPr>
          <w:sz w:val="22"/>
          <w:szCs w:val="22"/>
          <w:lang w:val="en-GB"/>
        </w:rPr>
      </w:pPr>
    </w:p>
    <w:p w14:paraId="4FFF9237" w14:textId="72257EF0" w:rsidR="002A250F" w:rsidRPr="0016003F" w:rsidRDefault="002A250F" w:rsidP="000E1B1D">
      <w:pPr>
        <w:rPr>
          <w:sz w:val="22"/>
          <w:szCs w:val="22"/>
          <w:lang w:val="en-GB"/>
        </w:rPr>
      </w:pPr>
      <w:r w:rsidRPr="0016003F">
        <w:rPr>
          <w:sz w:val="22"/>
          <w:szCs w:val="22"/>
          <w:lang w:val="en-GB"/>
        </w:rPr>
        <w:t>Novia University of Applied Sciences is responsible for taking appropriate technical and organisational measures to protect personal data against unauthorized or illegal processing and against damage to or loss of personal data. Personal data must always be processed in a fair and transparent manner in accordance with applicable data protection regulations.</w:t>
      </w:r>
    </w:p>
    <w:p w14:paraId="2383C329" w14:textId="10E2CD0C" w:rsidR="002A250F" w:rsidRPr="0016003F" w:rsidRDefault="002A250F" w:rsidP="000E1B1D">
      <w:pPr>
        <w:rPr>
          <w:sz w:val="22"/>
          <w:szCs w:val="22"/>
          <w:lang w:val="en-GB"/>
        </w:rPr>
      </w:pPr>
    </w:p>
    <w:p w14:paraId="67E0EDF8" w14:textId="6D36C84C" w:rsidR="002A250F" w:rsidRPr="0016003F" w:rsidRDefault="002A250F" w:rsidP="000E1B1D">
      <w:pPr>
        <w:rPr>
          <w:b/>
          <w:bCs/>
          <w:sz w:val="22"/>
          <w:szCs w:val="22"/>
          <w:lang w:val="en-GB"/>
        </w:rPr>
      </w:pPr>
      <w:r w:rsidRPr="0016003F">
        <w:rPr>
          <w:b/>
          <w:bCs/>
          <w:sz w:val="22"/>
          <w:szCs w:val="22"/>
          <w:lang w:val="en-GB"/>
        </w:rPr>
        <w:t>According to the EU General Data Protection Regulation GDPR (Art. 12-22), you have the right to</w:t>
      </w:r>
    </w:p>
    <w:p w14:paraId="045B093B" w14:textId="77777777" w:rsidR="002A250F" w:rsidRPr="0016003F" w:rsidRDefault="002A250F" w:rsidP="002A250F">
      <w:pPr>
        <w:pStyle w:val="ListParagraph"/>
        <w:numPr>
          <w:ilvl w:val="0"/>
          <w:numId w:val="37"/>
        </w:numPr>
        <w:rPr>
          <w:sz w:val="22"/>
          <w:szCs w:val="22"/>
          <w:lang w:val="en-GB"/>
        </w:rPr>
      </w:pPr>
      <w:r w:rsidRPr="0016003F">
        <w:rPr>
          <w:sz w:val="22"/>
          <w:szCs w:val="22"/>
          <w:lang w:val="en-GB"/>
        </w:rPr>
        <w:t>get transparent information on how your personal data is processed and how you can exercise your rights (Art. 12)</w:t>
      </w:r>
    </w:p>
    <w:p w14:paraId="337DD408" w14:textId="5062639C" w:rsidR="002A250F" w:rsidRPr="0016003F" w:rsidRDefault="002A250F" w:rsidP="002A250F">
      <w:pPr>
        <w:pStyle w:val="ListParagraph"/>
        <w:numPr>
          <w:ilvl w:val="0"/>
          <w:numId w:val="37"/>
        </w:numPr>
        <w:rPr>
          <w:sz w:val="22"/>
          <w:szCs w:val="22"/>
          <w:lang w:val="en-GB"/>
        </w:rPr>
      </w:pPr>
      <w:r w:rsidRPr="0016003F">
        <w:rPr>
          <w:sz w:val="22"/>
          <w:szCs w:val="22"/>
          <w:lang w:val="en-GB"/>
        </w:rPr>
        <w:t xml:space="preserve">get access to your personal data at </w:t>
      </w:r>
      <w:r w:rsidR="006A1ADE">
        <w:rPr>
          <w:sz w:val="22"/>
          <w:szCs w:val="22"/>
          <w:lang w:val="en-GB"/>
        </w:rPr>
        <w:t>Novia University of Applied Sciences</w:t>
      </w:r>
      <w:r w:rsidRPr="0016003F">
        <w:rPr>
          <w:sz w:val="22"/>
          <w:szCs w:val="22"/>
          <w:lang w:val="en-GB"/>
        </w:rPr>
        <w:t xml:space="preserve"> and information on the processing of data (Art. 15)</w:t>
      </w:r>
    </w:p>
    <w:p w14:paraId="7D3C0833" w14:textId="2F8207A3" w:rsidR="002A250F" w:rsidRPr="0016003F" w:rsidRDefault="002A250F" w:rsidP="002A250F">
      <w:pPr>
        <w:pStyle w:val="ListParagraph"/>
        <w:numPr>
          <w:ilvl w:val="0"/>
          <w:numId w:val="37"/>
        </w:numPr>
        <w:rPr>
          <w:sz w:val="22"/>
          <w:szCs w:val="22"/>
          <w:lang w:val="en-GB"/>
        </w:rPr>
      </w:pPr>
      <w:r w:rsidRPr="0016003F">
        <w:rPr>
          <w:sz w:val="22"/>
          <w:szCs w:val="22"/>
          <w:lang w:val="en-GB"/>
        </w:rPr>
        <w:t xml:space="preserve">have your personal data corrected (Art. 16). Note that employees and students at </w:t>
      </w:r>
      <w:r w:rsidR="006A1ADE">
        <w:rPr>
          <w:sz w:val="22"/>
          <w:szCs w:val="22"/>
          <w:lang w:val="en-GB"/>
        </w:rPr>
        <w:t>Novia University of Applied Sciences</w:t>
      </w:r>
      <w:r w:rsidRPr="0016003F">
        <w:rPr>
          <w:sz w:val="22"/>
          <w:szCs w:val="22"/>
          <w:lang w:val="en-GB"/>
        </w:rPr>
        <w:t xml:space="preserve"> can in most cases correct their own data according to the instructions on the intranet.</w:t>
      </w:r>
    </w:p>
    <w:p w14:paraId="03138FCE" w14:textId="7DB16815" w:rsidR="002A250F" w:rsidRPr="0016003F" w:rsidRDefault="002A250F" w:rsidP="002A250F">
      <w:pPr>
        <w:pStyle w:val="ListParagraph"/>
        <w:numPr>
          <w:ilvl w:val="0"/>
          <w:numId w:val="37"/>
        </w:numPr>
        <w:rPr>
          <w:sz w:val="22"/>
          <w:szCs w:val="22"/>
          <w:lang w:val="en-GB"/>
        </w:rPr>
      </w:pPr>
      <w:r w:rsidRPr="0016003F">
        <w:rPr>
          <w:sz w:val="22"/>
          <w:szCs w:val="22"/>
          <w:lang w:val="en-GB"/>
        </w:rPr>
        <w:t>have your data erased ("the right to be forgotten") in certain situations (Art. 17)</w:t>
      </w:r>
    </w:p>
    <w:p w14:paraId="20808E4E" w14:textId="18C008F0" w:rsidR="002A250F" w:rsidRPr="0016003F" w:rsidRDefault="002A250F" w:rsidP="002A250F">
      <w:pPr>
        <w:pStyle w:val="ListParagraph"/>
        <w:numPr>
          <w:ilvl w:val="0"/>
          <w:numId w:val="37"/>
        </w:numPr>
        <w:rPr>
          <w:sz w:val="22"/>
          <w:szCs w:val="22"/>
          <w:lang w:val="en-GB"/>
        </w:rPr>
      </w:pPr>
      <w:r w:rsidRPr="0016003F">
        <w:rPr>
          <w:sz w:val="22"/>
          <w:szCs w:val="22"/>
          <w:lang w:val="en-GB"/>
        </w:rPr>
        <w:t>restrict the processing of your personal data in certain situations (Art. 18)</w:t>
      </w:r>
    </w:p>
    <w:p w14:paraId="7EE01037" w14:textId="62F7A755" w:rsidR="002A250F" w:rsidRPr="0016003F" w:rsidRDefault="002A250F" w:rsidP="002A250F">
      <w:pPr>
        <w:pStyle w:val="ListParagraph"/>
        <w:numPr>
          <w:ilvl w:val="0"/>
          <w:numId w:val="37"/>
        </w:numPr>
        <w:rPr>
          <w:sz w:val="22"/>
          <w:szCs w:val="22"/>
          <w:lang w:val="en-GB"/>
        </w:rPr>
      </w:pPr>
      <w:r w:rsidRPr="0016003F">
        <w:rPr>
          <w:sz w:val="22"/>
          <w:szCs w:val="22"/>
          <w:lang w:val="en-GB"/>
        </w:rPr>
        <w:t>have your personal data transferred between systems in certain situations (Art. 20)</w:t>
      </w:r>
    </w:p>
    <w:p w14:paraId="74DB0291" w14:textId="65100F05" w:rsidR="002A250F" w:rsidRPr="0016003F" w:rsidRDefault="002A250F" w:rsidP="002A250F">
      <w:pPr>
        <w:pStyle w:val="ListParagraph"/>
        <w:numPr>
          <w:ilvl w:val="0"/>
          <w:numId w:val="37"/>
        </w:numPr>
        <w:rPr>
          <w:sz w:val="22"/>
          <w:szCs w:val="22"/>
          <w:lang w:val="en-GB"/>
        </w:rPr>
      </w:pPr>
      <w:r w:rsidRPr="0016003F">
        <w:rPr>
          <w:sz w:val="22"/>
          <w:szCs w:val="22"/>
          <w:lang w:val="en-GB"/>
        </w:rPr>
        <w:t>object to the processing of your personal data in certain situations (Art. 21)</w:t>
      </w:r>
    </w:p>
    <w:p w14:paraId="69AF012B" w14:textId="329E4BAF" w:rsidR="002A250F" w:rsidRPr="0016003F" w:rsidRDefault="002A250F" w:rsidP="002A250F">
      <w:pPr>
        <w:pStyle w:val="ListParagraph"/>
        <w:numPr>
          <w:ilvl w:val="0"/>
          <w:numId w:val="37"/>
        </w:numPr>
        <w:rPr>
          <w:sz w:val="22"/>
          <w:szCs w:val="22"/>
          <w:lang w:val="en-GB"/>
        </w:rPr>
      </w:pPr>
      <w:r w:rsidRPr="0016003F">
        <w:rPr>
          <w:sz w:val="22"/>
          <w:szCs w:val="22"/>
          <w:lang w:val="en-GB"/>
        </w:rPr>
        <w:t>not be subject to automated decision-making, with certain exceptions (Art. 22)</w:t>
      </w:r>
    </w:p>
    <w:p w14:paraId="7DCA4BF7" w14:textId="7B67CE91" w:rsidR="002A250F" w:rsidRPr="0016003F" w:rsidRDefault="002A250F" w:rsidP="002A250F">
      <w:pPr>
        <w:rPr>
          <w:sz w:val="22"/>
          <w:szCs w:val="22"/>
          <w:lang w:val="en-GB"/>
        </w:rPr>
      </w:pPr>
    </w:p>
    <w:p w14:paraId="586C87BC" w14:textId="4D70CFC3" w:rsidR="002A250F" w:rsidRPr="0016003F" w:rsidRDefault="002A250F" w:rsidP="002A250F">
      <w:pPr>
        <w:rPr>
          <w:sz w:val="22"/>
          <w:szCs w:val="22"/>
          <w:lang w:val="en-GB"/>
        </w:rPr>
      </w:pPr>
      <w:r w:rsidRPr="0016003F">
        <w:rPr>
          <w:sz w:val="22"/>
          <w:szCs w:val="22"/>
          <w:lang w:val="en-GB"/>
        </w:rPr>
        <w:t>Also, you have the right to be informed of a personal data breach involving a high risk to your personal data (Art. 34).</w:t>
      </w:r>
    </w:p>
    <w:p w14:paraId="7BDF527D" w14:textId="416C7FC5" w:rsidR="002A250F" w:rsidRPr="0016003F" w:rsidRDefault="002A250F" w:rsidP="002A250F">
      <w:pPr>
        <w:rPr>
          <w:sz w:val="22"/>
          <w:szCs w:val="22"/>
          <w:lang w:val="en-GB"/>
        </w:rPr>
      </w:pPr>
    </w:p>
    <w:p w14:paraId="7A6E73DE" w14:textId="1EC18A7C" w:rsidR="002A250F" w:rsidRPr="0016003F" w:rsidRDefault="002A250F" w:rsidP="002A250F">
      <w:pPr>
        <w:rPr>
          <w:sz w:val="22"/>
          <w:szCs w:val="22"/>
          <w:lang w:val="en-GB"/>
        </w:rPr>
      </w:pPr>
      <w:r w:rsidRPr="0016003F">
        <w:rPr>
          <w:b/>
          <w:bCs/>
          <w:sz w:val="22"/>
          <w:szCs w:val="22"/>
          <w:lang w:val="en-GB"/>
        </w:rPr>
        <w:t>When the purpose of the processing is scientific research, statistics or archival purposes</w:t>
      </w:r>
      <w:r w:rsidRPr="0016003F">
        <w:rPr>
          <w:sz w:val="22"/>
          <w:szCs w:val="22"/>
          <w:lang w:val="en-GB"/>
        </w:rPr>
        <w:t>, the rights may be restricted by the Data Protection Act (1050/2018). Restrictions on rights always require special safeguard measures.</w:t>
      </w:r>
    </w:p>
    <w:p w14:paraId="01EA8B58" w14:textId="1DF06FB6" w:rsidR="002A250F" w:rsidRPr="0016003F" w:rsidRDefault="002A250F" w:rsidP="002A250F">
      <w:pPr>
        <w:rPr>
          <w:sz w:val="22"/>
          <w:szCs w:val="22"/>
          <w:lang w:val="en-GB"/>
        </w:rPr>
      </w:pPr>
    </w:p>
    <w:p w14:paraId="2BFA4A33" w14:textId="6469473F" w:rsidR="002A250F" w:rsidRPr="0016003F" w:rsidRDefault="002A250F" w:rsidP="002A250F">
      <w:pPr>
        <w:rPr>
          <w:sz w:val="22"/>
          <w:szCs w:val="22"/>
          <w:lang w:val="en-GB"/>
        </w:rPr>
      </w:pPr>
      <w:r w:rsidRPr="0016003F">
        <w:rPr>
          <w:b/>
          <w:bCs/>
          <w:sz w:val="22"/>
          <w:szCs w:val="22"/>
          <w:lang w:val="en-GB"/>
        </w:rPr>
        <w:t>If you have questions about your rights</w:t>
      </w:r>
      <w:r w:rsidRPr="0016003F">
        <w:rPr>
          <w:sz w:val="22"/>
          <w:szCs w:val="22"/>
          <w:lang w:val="en-GB"/>
        </w:rPr>
        <w:t>, you can contact the responsible contact person (see above) or the Data Protection Officer (</w:t>
      </w:r>
      <w:hyperlink r:id="rId11" w:history="1">
        <w:r w:rsidRPr="0016003F">
          <w:rPr>
            <w:rStyle w:val="Hyperlink"/>
            <w:sz w:val="22"/>
            <w:szCs w:val="22"/>
            <w:lang w:val="en-GB"/>
          </w:rPr>
          <w:t>dataskyddsombud@novia.fi</w:t>
        </w:r>
      </w:hyperlink>
      <w:r w:rsidRPr="0016003F">
        <w:rPr>
          <w:sz w:val="22"/>
          <w:szCs w:val="22"/>
          <w:lang w:val="en-GB"/>
        </w:rPr>
        <w:t>)</w:t>
      </w:r>
      <w:r w:rsidR="006A1ADE">
        <w:rPr>
          <w:sz w:val="22"/>
          <w:szCs w:val="22"/>
          <w:lang w:val="en-GB"/>
        </w:rPr>
        <w:t xml:space="preserve"> at Novia University of Applied Sciences</w:t>
      </w:r>
      <w:r w:rsidRPr="0016003F">
        <w:rPr>
          <w:sz w:val="22"/>
          <w:szCs w:val="22"/>
          <w:lang w:val="en-GB"/>
        </w:rPr>
        <w:t xml:space="preserve">. See also the overall information on the processing of personal data on the </w:t>
      </w:r>
      <w:r w:rsidR="0016003F" w:rsidRPr="0016003F">
        <w:rPr>
          <w:sz w:val="22"/>
          <w:szCs w:val="22"/>
          <w:lang w:val="en-GB"/>
        </w:rPr>
        <w:t xml:space="preserve">Novia UAS </w:t>
      </w:r>
      <w:r w:rsidRPr="0016003F">
        <w:rPr>
          <w:sz w:val="22"/>
          <w:szCs w:val="22"/>
          <w:lang w:val="en-GB"/>
        </w:rPr>
        <w:t>website</w:t>
      </w:r>
      <w:r w:rsidR="009B4B8E">
        <w:rPr>
          <w:sz w:val="22"/>
          <w:szCs w:val="22"/>
          <w:lang w:val="en-GB"/>
        </w:rPr>
        <w:t xml:space="preserve"> (</w:t>
      </w:r>
      <w:hyperlink r:id="rId12" w:history="1">
        <w:r w:rsidR="009B4B8E" w:rsidRPr="008717C3">
          <w:rPr>
            <w:rStyle w:val="Hyperlink"/>
            <w:sz w:val="22"/>
            <w:szCs w:val="22"/>
            <w:lang w:val="en-GB"/>
          </w:rPr>
          <w:t>https://www.novia.fi/en/about-us/leading-documents/data-protection/</w:t>
        </w:r>
      </w:hyperlink>
      <w:r w:rsidR="009B4B8E">
        <w:rPr>
          <w:sz w:val="22"/>
          <w:szCs w:val="22"/>
          <w:lang w:val="en-GB"/>
        </w:rPr>
        <w:t xml:space="preserve">). </w:t>
      </w:r>
      <w:r w:rsidR="0016003F" w:rsidRPr="0016003F">
        <w:rPr>
          <w:sz w:val="22"/>
          <w:szCs w:val="22"/>
          <w:lang w:val="en-GB"/>
        </w:rPr>
        <w:t xml:space="preserve"> </w:t>
      </w:r>
    </w:p>
    <w:p w14:paraId="1A90E28F" w14:textId="43503548" w:rsidR="0016003F" w:rsidRPr="0016003F" w:rsidRDefault="0016003F" w:rsidP="002A250F">
      <w:pPr>
        <w:rPr>
          <w:sz w:val="22"/>
          <w:szCs w:val="22"/>
          <w:lang w:val="en-GB"/>
        </w:rPr>
      </w:pPr>
    </w:p>
    <w:p w14:paraId="5710E0DD" w14:textId="77777777" w:rsidR="0016003F" w:rsidRPr="0016003F" w:rsidRDefault="0016003F" w:rsidP="0016003F">
      <w:pPr>
        <w:rPr>
          <w:sz w:val="22"/>
          <w:szCs w:val="22"/>
          <w:lang w:val="en-GB"/>
        </w:rPr>
      </w:pPr>
      <w:r w:rsidRPr="0016003F">
        <w:rPr>
          <w:b/>
          <w:bCs/>
          <w:sz w:val="22"/>
          <w:szCs w:val="22"/>
          <w:lang w:val="en-GB"/>
        </w:rPr>
        <w:t>You have the right to lodge a complaint with the data protection authority</w:t>
      </w:r>
      <w:r w:rsidRPr="0016003F">
        <w:rPr>
          <w:sz w:val="22"/>
          <w:szCs w:val="22"/>
          <w:lang w:val="en-GB"/>
        </w:rPr>
        <w:t xml:space="preserve"> if you believe that the processing of your personal data is an infringement of the General Data Protection Regulation (GDPR).</w:t>
      </w:r>
    </w:p>
    <w:p w14:paraId="20D349EC" w14:textId="77777777" w:rsidR="0016003F" w:rsidRPr="0016003F" w:rsidRDefault="0016003F" w:rsidP="0016003F">
      <w:pPr>
        <w:rPr>
          <w:sz w:val="22"/>
          <w:szCs w:val="22"/>
          <w:lang w:val="en-GB"/>
        </w:rPr>
      </w:pPr>
    </w:p>
    <w:p w14:paraId="3D8F59D9" w14:textId="519D7661" w:rsidR="0016003F" w:rsidRPr="0016003F" w:rsidRDefault="0016003F" w:rsidP="0016003F">
      <w:pPr>
        <w:rPr>
          <w:sz w:val="22"/>
          <w:szCs w:val="22"/>
          <w:lang w:val="en-GB"/>
        </w:rPr>
      </w:pPr>
      <w:r w:rsidRPr="0016003F">
        <w:rPr>
          <w:sz w:val="22"/>
          <w:szCs w:val="22"/>
          <w:lang w:val="en-GB"/>
        </w:rPr>
        <w:t>Contact information to the data protection authority</w:t>
      </w:r>
    </w:p>
    <w:p w14:paraId="3F76B253" w14:textId="77777777" w:rsidR="0016003F" w:rsidRPr="0016003F" w:rsidRDefault="0016003F" w:rsidP="0016003F">
      <w:pPr>
        <w:rPr>
          <w:sz w:val="22"/>
          <w:szCs w:val="22"/>
          <w:lang w:val="en-GB"/>
        </w:rPr>
      </w:pPr>
      <w:r w:rsidRPr="0016003F">
        <w:rPr>
          <w:sz w:val="22"/>
          <w:szCs w:val="22"/>
          <w:lang w:val="en-GB"/>
        </w:rPr>
        <w:t>Office of the Data Protection Ombudsman</w:t>
      </w:r>
    </w:p>
    <w:p w14:paraId="47A3E17C" w14:textId="77777777" w:rsidR="0016003F" w:rsidRPr="000260FE" w:rsidRDefault="0016003F" w:rsidP="0016003F">
      <w:pPr>
        <w:rPr>
          <w:sz w:val="22"/>
          <w:szCs w:val="22"/>
          <w:lang w:val="fi-FI"/>
        </w:rPr>
      </w:pPr>
      <w:r w:rsidRPr="000260FE">
        <w:rPr>
          <w:sz w:val="22"/>
          <w:szCs w:val="22"/>
          <w:lang w:val="fi-FI"/>
        </w:rPr>
        <w:t>PL 800</w:t>
      </w:r>
    </w:p>
    <w:p w14:paraId="750E28E3" w14:textId="77777777" w:rsidR="0016003F" w:rsidRPr="000260FE" w:rsidRDefault="0016003F" w:rsidP="0016003F">
      <w:pPr>
        <w:rPr>
          <w:sz w:val="22"/>
          <w:szCs w:val="22"/>
          <w:lang w:val="fi-FI"/>
        </w:rPr>
      </w:pPr>
      <w:r w:rsidRPr="000260FE">
        <w:rPr>
          <w:sz w:val="22"/>
          <w:szCs w:val="22"/>
          <w:lang w:val="fi-FI"/>
        </w:rPr>
        <w:t>00531 Helsinki</w:t>
      </w:r>
    </w:p>
    <w:p w14:paraId="3B437A4F" w14:textId="77777777" w:rsidR="0016003F" w:rsidRPr="000260FE" w:rsidRDefault="0016003F" w:rsidP="0016003F">
      <w:pPr>
        <w:rPr>
          <w:sz w:val="22"/>
          <w:szCs w:val="22"/>
          <w:lang w:val="fi-FI"/>
        </w:rPr>
      </w:pPr>
      <w:r w:rsidRPr="000260FE">
        <w:rPr>
          <w:sz w:val="22"/>
          <w:szCs w:val="22"/>
          <w:lang w:val="fi-FI"/>
        </w:rPr>
        <w:t>+358 29 566 6700 (</w:t>
      </w:r>
      <w:proofErr w:type="spellStart"/>
      <w:r w:rsidRPr="000260FE">
        <w:rPr>
          <w:sz w:val="22"/>
          <w:szCs w:val="22"/>
          <w:lang w:val="fi-FI"/>
        </w:rPr>
        <w:t>switchboard</w:t>
      </w:r>
      <w:proofErr w:type="spellEnd"/>
      <w:r w:rsidRPr="000260FE">
        <w:rPr>
          <w:sz w:val="22"/>
          <w:szCs w:val="22"/>
          <w:lang w:val="fi-FI"/>
        </w:rPr>
        <w:t>)</w:t>
      </w:r>
    </w:p>
    <w:p w14:paraId="26B80DA1" w14:textId="5BC84EB8" w:rsidR="0016003F" w:rsidRPr="000260FE" w:rsidRDefault="0016003F" w:rsidP="0016003F">
      <w:pPr>
        <w:rPr>
          <w:sz w:val="22"/>
          <w:szCs w:val="22"/>
          <w:lang w:val="fi-FI"/>
        </w:rPr>
      </w:pPr>
      <w:hyperlink r:id="rId13" w:history="1">
        <w:r w:rsidRPr="000260FE">
          <w:rPr>
            <w:rStyle w:val="Hyperlink"/>
            <w:sz w:val="22"/>
            <w:szCs w:val="22"/>
            <w:lang w:val="fi-FI"/>
          </w:rPr>
          <w:t>tietosuoja@om.fi</w:t>
        </w:r>
      </w:hyperlink>
      <w:r w:rsidRPr="000260FE">
        <w:rPr>
          <w:sz w:val="22"/>
          <w:szCs w:val="22"/>
          <w:lang w:val="fi-FI"/>
        </w:rPr>
        <w:t xml:space="preserve"> </w:t>
      </w:r>
    </w:p>
    <w:p w14:paraId="7718E0DF" w14:textId="11E73B6C" w:rsidR="0016003F" w:rsidRPr="0016003F" w:rsidRDefault="0016003F" w:rsidP="0016003F">
      <w:pPr>
        <w:rPr>
          <w:sz w:val="22"/>
          <w:szCs w:val="22"/>
          <w:lang w:val="en-GB"/>
        </w:rPr>
      </w:pPr>
      <w:hyperlink r:id="rId14" w:history="1">
        <w:r w:rsidRPr="0016003F">
          <w:rPr>
            <w:rStyle w:val="Hyperlink"/>
            <w:sz w:val="22"/>
            <w:szCs w:val="22"/>
            <w:lang w:val="en-GB"/>
          </w:rPr>
          <w:t>tietosuoja.fi</w:t>
        </w:r>
      </w:hyperlink>
    </w:p>
    <w:p w14:paraId="6EDF53BB" w14:textId="089C214D" w:rsidR="0016003F" w:rsidRPr="0016003F" w:rsidRDefault="0016003F" w:rsidP="0016003F">
      <w:pPr>
        <w:pBdr>
          <w:bottom w:val="single" w:sz="12" w:space="1" w:color="auto"/>
        </w:pBdr>
        <w:rPr>
          <w:sz w:val="22"/>
          <w:szCs w:val="22"/>
          <w:lang w:val="en-GB"/>
        </w:rPr>
      </w:pPr>
    </w:p>
    <w:p w14:paraId="46D2F58A" w14:textId="26228BAC" w:rsidR="0016003F" w:rsidRPr="0016003F" w:rsidRDefault="0016003F" w:rsidP="0016003F">
      <w:pPr>
        <w:rPr>
          <w:sz w:val="22"/>
          <w:szCs w:val="22"/>
          <w:lang w:val="en-GB"/>
        </w:rPr>
      </w:pPr>
    </w:p>
    <w:p w14:paraId="1655057A" w14:textId="59935074" w:rsidR="0016003F" w:rsidRPr="0016003F" w:rsidRDefault="0016003F" w:rsidP="0016003F">
      <w:pPr>
        <w:rPr>
          <w:b/>
          <w:bCs/>
          <w:sz w:val="22"/>
          <w:szCs w:val="22"/>
          <w:lang w:val="en-GB"/>
        </w:rPr>
      </w:pPr>
      <w:r w:rsidRPr="0016003F">
        <w:rPr>
          <w:b/>
          <w:bCs/>
          <w:sz w:val="22"/>
          <w:szCs w:val="22"/>
          <w:lang w:val="en-GB"/>
        </w:rPr>
        <w:t>APPENDIX: Additional information about a long-term or persistent register, system, or tool</w:t>
      </w:r>
    </w:p>
    <w:p w14:paraId="7D20A478" w14:textId="77777777" w:rsidR="00CE5F7E" w:rsidRDefault="00CE5F7E" w:rsidP="0016003F">
      <w:pPr>
        <w:rPr>
          <w:b/>
          <w:bCs/>
          <w:sz w:val="22"/>
          <w:szCs w:val="22"/>
          <w:lang w:val="en-GB"/>
        </w:rPr>
      </w:pPr>
    </w:p>
    <w:p w14:paraId="6048CF7F" w14:textId="7A8FE3BC" w:rsidR="0016003F" w:rsidRPr="0016003F" w:rsidRDefault="0016003F" w:rsidP="0016003F">
      <w:pPr>
        <w:rPr>
          <w:b/>
          <w:bCs/>
          <w:sz w:val="22"/>
          <w:szCs w:val="22"/>
          <w:lang w:val="en-GB"/>
        </w:rPr>
      </w:pPr>
      <w:r w:rsidRPr="0016003F">
        <w:rPr>
          <w:b/>
          <w:bCs/>
          <w:sz w:val="22"/>
          <w:szCs w:val="22"/>
          <w:lang w:val="en-GB"/>
        </w:rPr>
        <w:t>Principles for how the data/register is protected:</w:t>
      </w:r>
    </w:p>
    <w:p w14:paraId="08D0EAE3" w14:textId="51CFB093" w:rsidR="0016003F" w:rsidRPr="0016003F" w:rsidRDefault="0016003F" w:rsidP="0016003F">
      <w:pPr>
        <w:rPr>
          <w:sz w:val="22"/>
          <w:szCs w:val="22"/>
          <w:lang w:val="en-GB"/>
        </w:rPr>
      </w:pPr>
    </w:p>
    <w:p w14:paraId="27B5D464" w14:textId="52A635D4" w:rsidR="0016003F" w:rsidRPr="0016003F" w:rsidRDefault="0016003F" w:rsidP="0016003F">
      <w:pPr>
        <w:rPr>
          <w:b/>
          <w:bCs/>
          <w:sz w:val="22"/>
          <w:szCs w:val="22"/>
          <w:lang w:val="en-GB"/>
        </w:rPr>
      </w:pPr>
      <w:r w:rsidRPr="0016003F">
        <w:rPr>
          <w:b/>
          <w:bCs/>
          <w:sz w:val="22"/>
          <w:szCs w:val="22"/>
          <w:lang w:val="en-GB"/>
        </w:rPr>
        <w:t>Principles and regulations for storage and storage time:</w:t>
      </w:r>
    </w:p>
    <w:p w14:paraId="4D6BE087" w14:textId="3E918511" w:rsidR="0016003F" w:rsidRPr="0016003F" w:rsidRDefault="0016003F" w:rsidP="0016003F">
      <w:pPr>
        <w:rPr>
          <w:sz w:val="22"/>
          <w:szCs w:val="22"/>
          <w:lang w:val="en-GB"/>
        </w:rPr>
      </w:pPr>
    </w:p>
    <w:p w14:paraId="6FAAB7D6" w14:textId="0D29567D" w:rsidR="0016003F" w:rsidRPr="0016003F" w:rsidRDefault="0016003F" w:rsidP="0016003F">
      <w:pPr>
        <w:rPr>
          <w:b/>
          <w:bCs/>
          <w:sz w:val="22"/>
          <w:szCs w:val="22"/>
          <w:lang w:val="en-GB"/>
        </w:rPr>
      </w:pPr>
      <w:r w:rsidRPr="0016003F">
        <w:rPr>
          <w:b/>
          <w:bCs/>
          <w:sz w:val="22"/>
          <w:szCs w:val="22"/>
          <w:lang w:val="en-GB"/>
        </w:rPr>
        <w:t>List of regular data sources (national registers, etc.):</w:t>
      </w:r>
    </w:p>
    <w:p w14:paraId="05E7AB64" w14:textId="23A6D4BA" w:rsidR="0016003F" w:rsidRPr="0016003F" w:rsidRDefault="0016003F" w:rsidP="0016003F">
      <w:pPr>
        <w:rPr>
          <w:sz w:val="22"/>
          <w:szCs w:val="22"/>
          <w:lang w:val="en-GB"/>
        </w:rPr>
      </w:pPr>
    </w:p>
    <w:p w14:paraId="523B9C4A" w14:textId="01866659" w:rsidR="0016003F" w:rsidRPr="0016003F" w:rsidRDefault="0016003F" w:rsidP="0016003F">
      <w:pPr>
        <w:rPr>
          <w:b/>
          <w:bCs/>
          <w:sz w:val="22"/>
          <w:szCs w:val="22"/>
          <w:lang w:val="en-GB"/>
        </w:rPr>
      </w:pPr>
      <w:r w:rsidRPr="0016003F">
        <w:rPr>
          <w:b/>
          <w:bCs/>
          <w:sz w:val="22"/>
          <w:szCs w:val="22"/>
          <w:lang w:val="en-GB"/>
        </w:rPr>
        <w:t>Detailed information on automated decision-making:</w:t>
      </w:r>
    </w:p>
    <w:p w14:paraId="1C110993" w14:textId="54A90A71" w:rsidR="0016003F" w:rsidRPr="0016003F" w:rsidRDefault="0016003F" w:rsidP="0016003F">
      <w:pPr>
        <w:rPr>
          <w:sz w:val="22"/>
          <w:szCs w:val="22"/>
          <w:lang w:val="en-GB"/>
        </w:rPr>
      </w:pPr>
    </w:p>
    <w:p w14:paraId="740285AC" w14:textId="77777777" w:rsidR="0016003F" w:rsidRPr="0016003F" w:rsidRDefault="0016003F" w:rsidP="0016003F">
      <w:pPr>
        <w:rPr>
          <w:sz w:val="22"/>
          <w:szCs w:val="22"/>
          <w:lang w:val="en-GB"/>
        </w:rPr>
      </w:pPr>
    </w:p>
    <w:sectPr w:rsidR="0016003F" w:rsidRPr="0016003F" w:rsidSect="00EF7C90">
      <w:headerReference w:type="even" r:id="rId15"/>
      <w:headerReference w:type="default" r:id="rId16"/>
      <w:pgSz w:w="11900" w:h="16840"/>
      <w:pgMar w:top="3231" w:right="1767" w:bottom="1440" w:left="1608" w:header="708" w:footer="1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6630" w14:textId="77777777" w:rsidR="00CA3207" w:rsidRDefault="00CA3207" w:rsidP="003E1AE2">
      <w:r>
        <w:separator/>
      </w:r>
    </w:p>
  </w:endnote>
  <w:endnote w:type="continuationSeparator" w:id="0">
    <w:p w14:paraId="6103832A" w14:textId="77777777" w:rsidR="00CA3207" w:rsidRDefault="00CA3207" w:rsidP="003E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E116" w14:textId="77777777" w:rsidR="00CA3207" w:rsidRDefault="00CA3207" w:rsidP="003E1AE2">
      <w:r>
        <w:separator/>
      </w:r>
    </w:p>
  </w:footnote>
  <w:footnote w:type="continuationSeparator" w:id="0">
    <w:p w14:paraId="713EA140" w14:textId="77777777" w:rsidR="00CA3207" w:rsidRDefault="00CA3207" w:rsidP="003E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ABF8" w14:textId="77777777" w:rsidR="00E96588" w:rsidRDefault="00E96588" w:rsidP="00E1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531B" w14:textId="77777777" w:rsidR="00E96588"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EBCA" w14:textId="3AB86610" w:rsidR="00E96588" w:rsidRDefault="000E5C1C" w:rsidP="004C1BC5">
    <w:pPr>
      <w:pStyle w:val="Header"/>
      <w:ind w:left="42" w:right="360"/>
    </w:pPr>
    <w:r>
      <w:rPr>
        <w:b/>
        <w:bCs/>
        <w:noProof/>
        <w:lang w:val="en-US"/>
      </w:rPr>
      <w:drawing>
        <wp:anchor distT="0" distB="0" distL="114300" distR="114300" simplePos="0" relativeHeight="251670528" behindDoc="1" locked="0" layoutInCell="1" allowOverlap="1" wp14:anchorId="4F304EB3" wp14:editId="0B480F88">
          <wp:simplePos x="0" y="0"/>
          <wp:positionH relativeFrom="column">
            <wp:posOffset>-283845</wp:posOffset>
          </wp:positionH>
          <wp:positionV relativeFrom="paragraph">
            <wp:posOffset>134620</wp:posOffset>
          </wp:positionV>
          <wp:extent cx="1906698" cy="9941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_intern_red.pdf"/>
                  <pic:cNvPicPr/>
                </pic:nvPicPr>
                <pic:blipFill>
                  <a:blip r:embed="rId1">
                    <a:extLst>
                      <a:ext uri="{28A0092B-C50C-407E-A947-70E740481C1C}">
                        <a14:useLocalDpi xmlns:a14="http://schemas.microsoft.com/office/drawing/2010/main" val="0"/>
                      </a:ext>
                    </a:extLst>
                  </a:blip>
                  <a:stretch>
                    <a:fillRect/>
                  </a:stretch>
                </pic:blipFill>
                <pic:spPr>
                  <a:xfrm>
                    <a:off x="0" y="0"/>
                    <a:ext cx="1906698" cy="994154"/>
                  </a:xfrm>
                  <a:prstGeom prst="rect">
                    <a:avLst/>
                  </a:prstGeom>
                </pic:spPr>
              </pic:pic>
            </a:graphicData>
          </a:graphic>
          <wp14:sizeRelH relativeFrom="page">
            <wp14:pctWidth>0</wp14:pctWidth>
          </wp14:sizeRelH>
          <wp14:sizeRelV relativeFrom="page">
            <wp14:pctHeight>0</wp14:pctHeight>
          </wp14:sizeRelV>
        </wp:anchor>
      </w:drawing>
    </w:r>
    <w:r w:rsidR="00E96588">
      <w:tab/>
    </w:r>
    <w:r w:rsidR="00E96588">
      <w:tab/>
    </w:r>
  </w:p>
  <w:p w14:paraId="00DB5251" w14:textId="58CA5137" w:rsidR="00E96588" w:rsidRPr="004C1BC5" w:rsidRDefault="00E96588">
    <w:pPr>
      <w:pStyle w:val="Header"/>
    </w:pPr>
    <w:r>
      <w:tab/>
    </w:r>
    <w:r w:rsidRPr="004C1BC5">
      <w:tab/>
    </w:r>
  </w:p>
  <w:p w14:paraId="32DC4207" w14:textId="0C391B62" w:rsidR="00E96588" w:rsidRDefault="00E96588" w:rsidP="004C1BC5">
    <w:pPr>
      <w:pStyle w:val="Header"/>
    </w:pPr>
    <w:r>
      <w:rPr>
        <w:noProof/>
        <w:lang w:val="en-US"/>
      </w:rPr>
      <mc:AlternateContent>
        <mc:Choice Requires="wps">
          <w:drawing>
            <wp:anchor distT="0" distB="0" distL="114300" distR="114300" simplePos="0" relativeHeight="251661312" behindDoc="0" locked="0" layoutInCell="1" allowOverlap="1" wp14:anchorId="50687EFF" wp14:editId="56739A77">
              <wp:simplePos x="0" y="0"/>
              <wp:positionH relativeFrom="column">
                <wp:posOffset>3465195</wp:posOffset>
              </wp:positionH>
              <wp:positionV relativeFrom="paragraph">
                <wp:posOffset>40640</wp:posOffset>
              </wp:positionV>
              <wp:extent cx="204660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46605"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708B43" w14:textId="3D056ED0" w:rsidR="00E96588" w:rsidRDefault="00081D31" w:rsidP="00B031C9">
                          <w:pPr>
                            <w:jc w:val="right"/>
                            <w:rPr>
                              <w:szCs w:val="24"/>
                            </w:rPr>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F44280" w14:textId="56B920EF" w:rsidR="000260FE" w:rsidRDefault="000260FE" w:rsidP="000260FE">
                          <w:pPr>
                            <w:jc w:val="right"/>
                          </w:pPr>
                          <w:r w:rsidRPr="003E63E3">
                            <w:fldChar w:fldCharType="begin"/>
                          </w:r>
                          <w:r w:rsidRPr="003E63E3">
                            <w:instrText xml:space="preserve"> TIME \@ "M/d/yy" </w:instrText>
                          </w:r>
                          <w:r w:rsidRPr="003E63E3">
                            <w:fldChar w:fldCharType="separate"/>
                          </w:r>
                          <w:r w:rsidR="003E63E3" w:rsidRPr="003E63E3">
                            <w:rPr>
                              <w:noProof/>
                            </w:rPr>
                            <w:t>12/17/25</w:t>
                          </w:r>
                          <w:r w:rsidRPr="003E63E3">
                            <w:fldChar w:fldCharType="end"/>
                          </w:r>
                        </w:p>
                        <w:p w14:paraId="36133C12" w14:textId="77777777" w:rsidR="000260FE" w:rsidRDefault="000260FE" w:rsidP="00B031C9">
                          <w:pPr>
                            <w:jc w:val="right"/>
                          </w:pPr>
                        </w:p>
                        <w:p w14:paraId="1A71E2FD" w14:textId="5D1BCF72" w:rsidR="00E96588" w:rsidRDefault="00E96588" w:rsidP="00081D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687EFF" id="_x0000_t202" coordsize="21600,21600" o:spt="202" path="m,l,21600r21600,l21600,xe">
              <v:stroke joinstyle="miter"/>
              <v:path gradientshapeok="t" o:connecttype="rect"/>
            </v:shapetype>
            <v:shape id="Text Box 1" o:spid="_x0000_s1026" type="#_x0000_t202" style="position:absolute;margin-left:272.85pt;margin-top:3.2pt;width:161.15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" filled="f" stroked="f">
              <v:textbox>
                <w:txbxContent>
                  <w:p w14:paraId="58708B43" w14:textId="3D056ED0" w:rsidR="00E96588" w:rsidRDefault="00081D31" w:rsidP="00B031C9">
                    <w:pPr>
                      <w:jc w:val="right"/>
                      <w:rPr>
                        <w:szCs w:val="24"/>
                      </w:rPr>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F44280" w14:textId="56B920EF" w:rsidR="000260FE" w:rsidRDefault="000260FE" w:rsidP="000260FE">
                    <w:pPr>
                      <w:jc w:val="right"/>
                    </w:pPr>
                    <w:r w:rsidRPr="003E63E3">
                      <w:fldChar w:fldCharType="begin"/>
                    </w:r>
                    <w:r w:rsidRPr="003E63E3">
                      <w:instrText xml:space="preserve"> TIME \@ "M/d/yy" </w:instrText>
                    </w:r>
                    <w:r w:rsidRPr="003E63E3">
                      <w:fldChar w:fldCharType="separate"/>
                    </w:r>
                    <w:r w:rsidR="003E63E3" w:rsidRPr="003E63E3">
                      <w:rPr>
                        <w:noProof/>
                      </w:rPr>
                      <w:t>12/17/25</w:t>
                    </w:r>
                    <w:r w:rsidRPr="003E63E3">
                      <w:fldChar w:fldCharType="end"/>
                    </w:r>
                  </w:p>
                  <w:p w14:paraId="36133C12" w14:textId="77777777" w:rsidR="000260FE" w:rsidRDefault="000260FE" w:rsidP="00B031C9">
                    <w:pPr>
                      <w:jc w:val="right"/>
                    </w:pPr>
                  </w:p>
                  <w:p w14:paraId="1A71E2FD" w14:textId="5D1BCF72" w:rsidR="00E96588" w:rsidRDefault="00E96588" w:rsidP="00081D31"/>
                </w:txbxContent>
              </v:textbox>
            </v:shape>
          </w:pict>
        </mc:Fallback>
      </mc:AlternateContent>
    </w:r>
    <w:r w:rsidRPr="004C1BC5">
      <w:tab/>
    </w:r>
    <w:r w:rsidRPr="004C1BC5">
      <w:tab/>
    </w:r>
  </w:p>
  <w:p w14:paraId="382D655F" w14:textId="77777777" w:rsidR="00E96588" w:rsidRDefault="00E96588" w:rsidP="004C1BC5">
    <w:pPr>
      <w:pStyle w:val="Header"/>
      <w:tabs>
        <w:tab w:val="clear" w:pos="8306"/>
        <w:tab w:val="right" w:pos="8525"/>
      </w:tabs>
      <w:ind w:left="5760"/>
      <w:rPr>
        <w:rStyle w:val="Strong"/>
      </w:rPr>
    </w:pPr>
  </w:p>
  <w:p w14:paraId="4096C0E8" w14:textId="77777777" w:rsidR="00E96588" w:rsidRDefault="00E96588" w:rsidP="004C1BC5">
    <w:pPr>
      <w:pStyle w:val="Header"/>
      <w:tabs>
        <w:tab w:val="clear" w:pos="8306"/>
        <w:tab w:val="right" w:pos="8525"/>
      </w:tabs>
      <w:ind w:left="5760"/>
      <w:rPr>
        <w:rStyle w:val="Strong"/>
      </w:rPr>
    </w:pPr>
  </w:p>
  <w:p w14:paraId="040F3ADF" w14:textId="5D2F47E5" w:rsidR="00E96588" w:rsidRPr="004C1BC5" w:rsidRDefault="00E96588" w:rsidP="004C1BC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12890C92">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20F43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5.4pt" to="426.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" strokecolor="#404040 [2429]" strokeweight="1p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411F"/>
    <w:multiLevelType w:val="hybridMultilevel"/>
    <w:tmpl w:val="F3EAD7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A7552"/>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C3E0E"/>
    <w:multiLevelType w:val="hybridMultilevel"/>
    <w:tmpl w:val="5BC88732"/>
    <w:lvl w:ilvl="0" w:tplc="B5FE67B8">
      <w:numFmt w:val="bullet"/>
      <w:lvlText w:val="-"/>
      <w:lvlJc w:val="left"/>
      <w:pPr>
        <w:ind w:left="720" w:hanging="360"/>
      </w:pPr>
      <w:rPr>
        <w:rFonts w:ascii="Corbel" w:eastAsiaTheme="minorHAnsi" w:hAnsi="Corbel"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19CA1C44"/>
    <w:multiLevelType w:val="multilevel"/>
    <w:tmpl w:val="3D3EEAA6"/>
    <w:lvl w:ilvl="0">
      <w:start w:val="1"/>
      <w:numFmt w:val="bullet"/>
      <w:lvlText w:val=""/>
      <w:lvlJc w:val="left"/>
      <w:pPr>
        <w:ind w:left="720" w:hanging="36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012DA"/>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7" w15:restartNumberingAfterBreak="0">
    <w:nsid w:val="1F676A1B"/>
    <w:multiLevelType w:val="hybridMultilevel"/>
    <w:tmpl w:val="D9505C74"/>
    <w:lvl w:ilvl="0" w:tplc="AA225B78">
      <w:start w:val="1"/>
      <w:numFmt w:val="bullet"/>
      <w:lvlText w:val=""/>
      <w:lvlJc w:val="left"/>
      <w:pPr>
        <w:ind w:left="1820" w:hanging="360"/>
      </w:pPr>
      <w:rPr>
        <w:rFonts w:ascii="Wingdings" w:hAnsi="Wingdings" w:hint="default"/>
        <w:color w:val="990000"/>
      </w:rPr>
    </w:lvl>
    <w:lvl w:ilvl="1" w:tplc="AA225B78">
      <w:start w:val="1"/>
      <w:numFmt w:val="bullet"/>
      <w:lvlText w:val=""/>
      <w:lvlJc w:val="left"/>
      <w:pPr>
        <w:ind w:left="2540" w:hanging="360"/>
      </w:pPr>
      <w:rPr>
        <w:rFonts w:ascii="Wingdings" w:hAnsi="Wingdings" w:hint="default"/>
        <w:color w:val="990000"/>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8"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39407F"/>
    <w:multiLevelType w:val="multilevel"/>
    <w:tmpl w:val="7CA06EAC"/>
    <w:lvl w:ilvl="0">
      <w:start w:val="1"/>
      <w:numFmt w:val="bullet"/>
      <w:lvlText w:val=""/>
      <w:lvlJc w:val="left"/>
      <w:pPr>
        <w:ind w:left="1100" w:hanging="380"/>
      </w:pPr>
      <w:rPr>
        <w:rFonts w:ascii="Wingdings" w:hAnsi="Wingdings" w:hint="default"/>
        <w:color w:val="80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0" w15:restartNumberingAfterBreak="0">
    <w:nsid w:val="2C545889"/>
    <w:multiLevelType w:val="hybridMultilevel"/>
    <w:tmpl w:val="9EC0B2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F064FB"/>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D90B32"/>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4" w15:restartNumberingAfterBreak="0">
    <w:nsid w:val="3BBE3A72"/>
    <w:multiLevelType w:val="hybridMultilevel"/>
    <w:tmpl w:val="B098454E"/>
    <w:lvl w:ilvl="0" w:tplc="AA225B78">
      <w:start w:val="1"/>
      <w:numFmt w:val="bullet"/>
      <w:lvlText w:val=""/>
      <w:lvlJc w:val="left"/>
      <w:pPr>
        <w:ind w:left="1820" w:hanging="360"/>
      </w:pPr>
      <w:rPr>
        <w:rFonts w:ascii="Wingdings" w:hAnsi="Wingdings" w:hint="default"/>
        <w:color w:val="9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D3BCF"/>
    <w:multiLevelType w:val="hybridMultilevel"/>
    <w:tmpl w:val="688AFA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DDE2F01"/>
    <w:multiLevelType w:val="hybridMultilevel"/>
    <w:tmpl w:val="4A16A724"/>
    <w:lvl w:ilvl="0" w:tplc="BF162002">
      <w:start w:val="1"/>
      <w:numFmt w:val="bullet"/>
      <w:lvlText w:val=""/>
      <w:lvlJc w:val="left"/>
      <w:pPr>
        <w:ind w:left="1820" w:hanging="360"/>
      </w:pPr>
      <w:rPr>
        <w:rFonts w:ascii="Wingdings" w:hAnsi="Wingdings" w:hint="default"/>
        <w:color w:val="800000"/>
      </w:rPr>
    </w:lvl>
    <w:lvl w:ilvl="1" w:tplc="04090003">
      <w:start w:val="1"/>
      <w:numFmt w:val="bullet"/>
      <w:lvlText w:val="o"/>
      <w:lvlJc w:val="left"/>
      <w:pPr>
        <w:ind w:left="2540" w:hanging="360"/>
      </w:pPr>
      <w:rPr>
        <w:rFonts w:ascii="Courier New" w:hAnsi="Courier New" w:hint="default"/>
      </w:rPr>
    </w:lvl>
    <w:lvl w:ilvl="2" w:tplc="04090005">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7" w15:restartNumberingAfterBreak="0">
    <w:nsid w:val="44C91776"/>
    <w:multiLevelType w:val="hybridMultilevel"/>
    <w:tmpl w:val="6616EC9A"/>
    <w:lvl w:ilvl="0" w:tplc="09C8A378">
      <w:start w:val="1"/>
      <w:numFmt w:val="bullet"/>
      <w:lvlText w:val=""/>
      <w:lvlJc w:val="left"/>
      <w:pPr>
        <w:ind w:left="1100" w:hanging="380"/>
      </w:pPr>
      <w:rPr>
        <w:rFonts w:ascii="Wingdings" w:hAnsi="Wingdings" w:hint="default"/>
        <w:color w:val="800000"/>
      </w:rPr>
    </w:lvl>
    <w:lvl w:ilvl="1" w:tplc="BF162002">
      <w:start w:val="1"/>
      <w:numFmt w:val="bullet"/>
      <w:lvlText w:val=""/>
      <w:lvlJc w:val="left"/>
      <w:pPr>
        <w:ind w:left="1820" w:hanging="360"/>
      </w:pPr>
      <w:rPr>
        <w:rFonts w:ascii="Wingdings" w:hAnsi="Wingdings" w:hint="default"/>
        <w:color w:val="800000"/>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18" w15:restartNumberingAfterBreak="0">
    <w:nsid w:val="45D956B0"/>
    <w:multiLevelType w:val="multilevel"/>
    <w:tmpl w:val="66A4FEB8"/>
    <w:lvl w:ilvl="0">
      <w:start w:val="1"/>
      <w:numFmt w:val="bullet"/>
      <w:lvlText w:val=""/>
      <w:lvlJc w:val="left"/>
      <w:pPr>
        <w:ind w:left="720" w:hanging="38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9016062"/>
    <w:multiLevelType w:val="multilevel"/>
    <w:tmpl w:val="A5CE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F75CE6"/>
    <w:multiLevelType w:val="hybridMultilevel"/>
    <w:tmpl w:val="8034AC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2473C"/>
    <w:multiLevelType w:val="hybridMultilevel"/>
    <w:tmpl w:val="2A30DA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960D1A"/>
    <w:multiLevelType w:val="hybridMultilevel"/>
    <w:tmpl w:val="7F3818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EA6506"/>
    <w:multiLevelType w:val="hybridMultilevel"/>
    <w:tmpl w:val="AD1A6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32A9B"/>
    <w:multiLevelType w:val="hybridMultilevel"/>
    <w:tmpl w:val="6BCCF5BE"/>
    <w:lvl w:ilvl="0" w:tplc="041D000F">
      <w:start w:val="1"/>
      <w:numFmt w:val="decimal"/>
      <w:lvlText w:val="%1."/>
      <w:lvlJc w:val="left"/>
      <w:pPr>
        <w:ind w:left="1080" w:hanging="360"/>
      </w:pPr>
    </w:lvl>
    <w:lvl w:ilvl="1" w:tplc="041D0001">
      <w:start w:val="1"/>
      <w:numFmt w:val="bullet"/>
      <w:lvlText w:val=""/>
      <w:lvlJc w:val="left"/>
      <w:pPr>
        <w:ind w:left="1800" w:hanging="360"/>
      </w:pPr>
      <w:rPr>
        <w:rFonts w:ascii="Symbol" w:hAnsi="Symbol"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4"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D665FC"/>
    <w:multiLevelType w:val="hybridMultilevel"/>
    <w:tmpl w:val="894A614C"/>
    <w:lvl w:ilvl="0" w:tplc="8E04A34A">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6753FB5"/>
    <w:multiLevelType w:val="hybridMultilevel"/>
    <w:tmpl w:val="A22058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82D1E16"/>
    <w:multiLevelType w:val="hybridMultilevel"/>
    <w:tmpl w:val="D94E3C42"/>
    <w:lvl w:ilvl="0" w:tplc="8E04A34A">
      <w:start w:val="1"/>
      <w:numFmt w:val="bullet"/>
      <w:lvlText w:val=""/>
      <w:lvlJc w:val="left"/>
      <w:pPr>
        <w:ind w:left="108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0154022">
    <w:abstractNumId w:val="4"/>
  </w:num>
  <w:num w:numId="2" w16cid:durableId="1781682512">
    <w:abstractNumId w:val="12"/>
  </w:num>
  <w:num w:numId="3" w16cid:durableId="1128478191">
    <w:abstractNumId w:val="2"/>
  </w:num>
  <w:num w:numId="4" w16cid:durableId="643849043">
    <w:abstractNumId w:val="19"/>
  </w:num>
  <w:num w:numId="5" w16cid:durableId="472796506">
    <w:abstractNumId w:val="5"/>
  </w:num>
  <w:num w:numId="6" w16cid:durableId="675839777">
    <w:abstractNumId w:val="18"/>
  </w:num>
  <w:num w:numId="7" w16cid:durableId="1905680722">
    <w:abstractNumId w:val="16"/>
  </w:num>
  <w:num w:numId="8" w16cid:durableId="945234283">
    <w:abstractNumId w:val="13"/>
  </w:num>
  <w:num w:numId="9" w16cid:durableId="736439859">
    <w:abstractNumId w:val="14"/>
  </w:num>
  <w:num w:numId="10" w16cid:durableId="1656297059">
    <w:abstractNumId w:val="6"/>
  </w:num>
  <w:num w:numId="11" w16cid:durableId="386493733">
    <w:abstractNumId w:val="9"/>
  </w:num>
  <w:num w:numId="12" w16cid:durableId="376049846">
    <w:abstractNumId w:val="7"/>
  </w:num>
  <w:num w:numId="13" w16cid:durableId="1425956290">
    <w:abstractNumId w:val="28"/>
  </w:num>
  <w:num w:numId="14" w16cid:durableId="1674524462">
    <w:abstractNumId w:val="22"/>
  </w:num>
  <w:num w:numId="15" w16cid:durableId="713388929">
    <w:abstractNumId w:val="8"/>
  </w:num>
  <w:num w:numId="16" w16cid:durableId="1706100189">
    <w:abstractNumId w:val="24"/>
  </w:num>
  <w:num w:numId="17" w16cid:durableId="730277850">
    <w:abstractNumId w:val="17"/>
  </w:num>
  <w:num w:numId="18" w16cid:durableId="974529605">
    <w:abstractNumId w:val="32"/>
  </w:num>
  <w:num w:numId="19" w16cid:durableId="395514748">
    <w:abstractNumId w:val="29"/>
  </w:num>
  <w:num w:numId="20" w16cid:durableId="327098799">
    <w:abstractNumId w:val="34"/>
  </w:num>
  <w:num w:numId="21" w16cid:durableId="899633397">
    <w:abstractNumId w:val="1"/>
  </w:num>
  <w:num w:numId="22" w16cid:durableId="997464948">
    <w:abstractNumId w:val="27"/>
  </w:num>
  <w:num w:numId="23" w16cid:durableId="1419642078">
    <w:abstractNumId w:val="11"/>
  </w:num>
  <w:num w:numId="24" w16cid:durableId="641349833">
    <w:abstractNumId w:val="38"/>
  </w:num>
  <w:num w:numId="25" w16cid:durableId="1503206935">
    <w:abstractNumId w:val="26"/>
  </w:num>
  <w:num w:numId="26" w16cid:durableId="1263144334">
    <w:abstractNumId w:val="31"/>
  </w:num>
  <w:num w:numId="27" w16cid:durableId="410390670">
    <w:abstractNumId w:val="21"/>
  </w:num>
  <w:num w:numId="28" w16cid:durableId="1179925610">
    <w:abstractNumId w:val="37"/>
  </w:num>
  <w:num w:numId="29" w16cid:durableId="988829417">
    <w:abstractNumId w:val="33"/>
  </w:num>
  <w:num w:numId="30" w16cid:durableId="1686978720">
    <w:abstractNumId w:val="36"/>
  </w:num>
  <w:num w:numId="31" w16cid:durableId="1006664918">
    <w:abstractNumId w:val="25"/>
  </w:num>
  <w:num w:numId="32" w16cid:durableId="176702338">
    <w:abstractNumId w:val="0"/>
  </w:num>
  <w:num w:numId="33" w16cid:durableId="2041540586">
    <w:abstractNumId w:val="10"/>
  </w:num>
  <w:num w:numId="34" w16cid:durableId="1746222506">
    <w:abstractNumId w:val="30"/>
  </w:num>
  <w:num w:numId="35" w16cid:durableId="1910462431">
    <w:abstractNumId w:val="15"/>
  </w:num>
  <w:num w:numId="36" w16cid:durableId="164368967">
    <w:abstractNumId w:val="23"/>
  </w:num>
  <w:num w:numId="37" w16cid:durableId="1496722744">
    <w:abstractNumId w:val="35"/>
  </w:num>
  <w:num w:numId="38" w16cid:durableId="538400812">
    <w:abstractNumId w:val="20"/>
  </w:num>
  <w:num w:numId="39" w16cid:durableId="132645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260FE"/>
    <w:rsid w:val="00081D31"/>
    <w:rsid w:val="000A1D51"/>
    <w:rsid w:val="000E1B1D"/>
    <w:rsid w:val="000E4E6D"/>
    <w:rsid w:val="000E5C1C"/>
    <w:rsid w:val="000F0937"/>
    <w:rsid w:val="000F0ABF"/>
    <w:rsid w:val="00107A1D"/>
    <w:rsid w:val="0016003F"/>
    <w:rsid w:val="001714B6"/>
    <w:rsid w:val="001B1177"/>
    <w:rsid w:val="001B5158"/>
    <w:rsid w:val="001C1387"/>
    <w:rsid w:val="001D5F9F"/>
    <w:rsid w:val="001E7FBD"/>
    <w:rsid w:val="001F3545"/>
    <w:rsid w:val="00217A77"/>
    <w:rsid w:val="00227CD5"/>
    <w:rsid w:val="00271502"/>
    <w:rsid w:val="00271A28"/>
    <w:rsid w:val="002A0F27"/>
    <w:rsid w:val="002A250F"/>
    <w:rsid w:val="002C613F"/>
    <w:rsid w:val="002F633B"/>
    <w:rsid w:val="002F6A1E"/>
    <w:rsid w:val="003626AD"/>
    <w:rsid w:val="00364F1F"/>
    <w:rsid w:val="003E1AE2"/>
    <w:rsid w:val="003E63E3"/>
    <w:rsid w:val="00412620"/>
    <w:rsid w:val="0044323F"/>
    <w:rsid w:val="00463F5C"/>
    <w:rsid w:val="00467D1C"/>
    <w:rsid w:val="004C0AE4"/>
    <w:rsid w:val="004C1BC5"/>
    <w:rsid w:val="004C5764"/>
    <w:rsid w:val="004E15E6"/>
    <w:rsid w:val="004F7F19"/>
    <w:rsid w:val="00504E40"/>
    <w:rsid w:val="00527ECA"/>
    <w:rsid w:val="005366A8"/>
    <w:rsid w:val="00551B80"/>
    <w:rsid w:val="00553CF1"/>
    <w:rsid w:val="00566652"/>
    <w:rsid w:val="005D662E"/>
    <w:rsid w:val="005D6B21"/>
    <w:rsid w:val="005E790C"/>
    <w:rsid w:val="00631CC5"/>
    <w:rsid w:val="00652505"/>
    <w:rsid w:val="0066283F"/>
    <w:rsid w:val="006A1ADE"/>
    <w:rsid w:val="006F099F"/>
    <w:rsid w:val="007022E4"/>
    <w:rsid w:val="00714C5E"/>
    <w:rsid w:val="007528A4"/>
    <w:rsid w:val="007979B8"/>
    <w:rsid w:val="007D34DA"/>
    <w:rsid w:val="007E6208"/>
    <w:rsid w:val="007E6E2A"/>
    <w:rsid w:val="007F099E"/>
    <w:rsid w:val="007F1252"/>
    <w:rsid w:val="00812266"/>
    <w:rsid w:val="00833CEF"/>
    <w:rsid w:val="00850389"/>
    <w:rsid w:val="0086408A"/>
    <w:rsid w:val="008B4ABE"/>
    <w:rsid w:val="008C3520"/>
    <w:rsid w:val="0091633C"/>
    <w:rsid w:val="00930626"/>
    <w:rsid w:val="00935EA3"/>
    <w:rsid w:val="00953445"/>
    <w:rsid w:val="0095712B"/>
    <w:rsid w:val="0096758A"/>
    <w:rsid w:val="009B4B8E"/>
    <w:rsid w:val="009E3D06"/>
    <w:rsid w:val="009E5974"/>
    <w:rsid w:val="009F410E"/>
    <w:rsid w:val="00A00719"/>
    <w:rsid w:val="00A27050"/>
    <w:rsid w:val="00A52A31"/>
    <w:rsid w:val="00A748C1"/>
    <w:rsid w:val="00A7655E"/>
    <w:rsid w:val="00A83470"/>
    <w:rsid w:val="00A84634"/>
    <w:rsid w:val="00A849D8"/>
    <w:rsid w:val="00A95B35"/>
    <w:rsid w:val="00AE0764"/>
    <w:rsid w:val="00AE4AF1"/>
    <w:rsid w:val="00B031C9"/>
    <w:rsid w:val="00B2264D"/>
    <w:rsid w:val="00B31D72"/>
    <w:rsid w:val="00B44041"/>
    <w:rsid w:val="00B95B0E"/>
    <w:rsid w:val="00BA7232"/>
    <w:rsid w:val="00BB5FEF"/>
    <w:rsid w:val="00BD778E"/>
    <w:rsid w:val="00BF0126"/>
    <w:rsid w:val="00C118BE"/>
    <w:rsid w:val="00C75F5C"/>
    <w:rsid w:val="00C938AC"/>
    <w:rsid w:val="00CA3207"/>
    <w:rsid w:val="00CA6C03"/>
    <w:rsid w:val="00CB70DA"/>
    <w:rsid w:val="00CC09EC"/>
    <w:rsid w:val="00CC2912"/>
    <w:rsid w:val="00CC3C50"/>
    <w:rsid w:val="00CE5F7E"/>
    <w:rsid w:val="00CF590A"/>
    <w:rsid w:val="00D14705"/>
    <w:rsid w:val="00D164FC"/>
    <w:rsid w:val="00D65E74"/>
    <w:rsid w:val="00DA6BA4"/>
    <w:rsid w:val="00DC0423"/>
    <w:rsid w:val="00DC346D"/>
    <w:rsid w:val="00DC64A8"/>
    <w:rsid w:val="00DE218B"/>
    <w:rsid w:val="00DE3B93"/>
    <w:rsid w:val="00E136FD"/>
    <w:rsid w:val="00E150E3"/>
    <w:rsid w:val="00E354F9"/>
    <w:rsid w:val="00E81B13"/>
    <w:rsid w:val="00E96588"/>
    <w:rsid w:val="00EA362B"/>
    <w:rsid w:val="00EB1F1B"/>
    <w:rsid w:val="00EB4DFF"/>
    <w:rsid w:val="00EE1B6F"/>
    <w:rsid w:val="00EF7C90"/>
    <w:rsid w:val="00F432C9"/>
    <w:rsid w:val="00F65425"/>
    <w:rsid w:val="00F81EF4"/>
    <w:rsid w:val="00FA5072"/>
    <w:rsid w:val="00FC6C68"/>
    <w:rsid w:val="00FD53A3"/>
    <w:rsid w:val="00FD7FE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FD5E9B9B-2113-2A42-9961-710C2B2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A4"/>
    <w:pPr>
      <w:spacing w:line="276" w:lineRule="auto"/>
    </w:pPr>
    <w:rPr>
      <w:rFonts w:eastAsiaTheme="minorHAnsi"/>
    </w:rPr>
  </w:style>
  <w:style w:type="paragraph" w:styleId="Heading1">
    <w:name w:val="heading 1"/>
    <w:basedOn w:val="Normal"/>
    <w:next w:val="Normal"/>
    <w:link w:val="Heading1Char"/>
    <w:uiPriority w:val="9"/>
    <w:qFormat/>
    <w:rsid w:val="00E81B13"/>
    <w:pPr>
      <w:keepNext/>
      <w:keepLines/>
      <w:numPr>
        <w:numId w:val="18"/>
      </w:numPr>
      <w:outlineLvl w:val="0"/>
    </w:pPr>
    <w:rPr>
      <w:rFont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E81B13"/>
    <w:rPr>
      <w:rFonts w:eastAsiaTheme="majorEastAsia" w:cstheme="majorBidi"/>
      <w:b/>
      <w:bCs/>
      <w:sz w:val="24"/>
      <w:szCs w:val="32"/>
    </w:rPr>
  </w:style>
  <w:style w:type="character" w:customStyle="1" w:styleId="Heading2Char">
    <w:name w:val="Heading 2 Char"/>
    <w:aliases w:val="Mellanrubrik 2 Char"/>
    <w:basedOn w:val="DefaultParagraphFont"/>
    <w:link w:val="Heading2"/>
    <w:uiPriority w:val="9"/>
    <w:rsid w:val="00463F5C"/>
    <w:rPr>
      <w:rFonts w:eastAsiaTheme="majorEastAsia"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rPr>
      <w:lang w:val="sv-FI"/>
    </w:rPr>
  </w:style>
  <w:style w:type="paragraph" w:customStyle="1" w:styleId="Rubrik1">
    <w:name w:val="Rubrik1"/>
    <w:basedOn w:val="Normal"/>
    <w:next w:val="Heading1"/>
    <w:link w:val="RubrikChar"/>
    <w:rsid w:val="00953445"/>
    <w:rPr>
      <w:b/>
      <w:sz w:val="22"/>
      <w:lang w:val="sv-FI"/>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1E7FBD"/>
    <w:rPr>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lang w:val="sv-FI"/>
      <w14:numForm w14:val="default"/>
    </w:rPr>
  </w:style>
  <w:style w:type="character" w:styleId="Hyperlink">
    <w:name w:val="Hyperlink"/>
    <w:basedOn w:val="DefaultParagraphFont"/>
    <w:uiPriority w:val="99"/>
    <w:unhideWhenUsed/>
    <w:rsid w:val="00C75F5C"/>
    <w:rPr>
      <w:color w:val="0000FF" w:themeColor="hyperlink"/>
      <w:u w:val="single"/>
    </w:rPr>
  </w:style>
  <w:style w:type="character" w:styleId="UnresolvedMention">
    <w:name w:val="Unresolved Mention"/>
    <w:basedOn w:val="DefaultParagraphFont"/>
    <w:uiPriority w:val="99"/>
    <w:semiHidden/>
    <w:unhideWhenUsed/>
    <w:rsid w:val="00C75F5C"/>
    <w:rPr>
      <w:color w:val="605E5C"/>
      <w:shd w:val="clear" w:color="auto" w:fill="E1DFDD"/>
    </w:rPr>
  </w:style>
  <w:style w:type="character" w:styleId="FollowedHyperlink">
    <w:name w:val="FollowedHyperlink"/>
    <w:basedOn w:val="DefaultParagraphFont"/>
    <w:uiPriority w:val="99"/>
    <w:semiHidden/>
    <w:unhideWhenUsed/>
    <w:rsid w:val="009B4B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a.fi" TargetMode="External"/><Relationship Id="rId13" Type="http://schemas.openxmlformats.org/officeDocument/2006/relationships/hyperlink" Target="mailto:tietosuoja@om.f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via.fi/en/about-us/leading-documents/data-protec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skyddsombud@novia.f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gistrator@novia.fi" TargetMode="External"/><Relationship Id="rId4" Type="http://schemas.openxmlformats.org/officeDocument/2006/relationships/settings" Target="settings.xml"/><Relationship Id="rId9" Type="http://schemas.openxmlformats.org/officeDocument/2006/relationships/hyperlink" Target="mailto:admissions@novia.fi" TargetMode="External"/><Relationship Id="rId14" Type="http://schemas.openxmlformats.org/officeDocument/2006/relationships/hyperlink" Target="https://tietosuoja.fi/en/ho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940E-E44B-9F49-9B3D-017CEC51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Pages>
  <Words>1190</Words>
  <Characters>7954</Characters>
  <Application>Microsoft Office Word</Application>
  <DocSecurity>0</DocSecurity>
  <Lines>198</Lines>
  <Paragraphs>90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Yrkeshögskolan Novia</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Linda Norrbutts</cp:lastModifiedBy>
  <cp:revision>39</cp:revision>
  <cp:lastPrinted>2025-12-15T10:16:00Z</cp:lastPrinted>
  <dcterms:created xsi:type="dcterms:W3CDTF">2025-12-11T07:29:00Z</dcterms:created>
  <dcterms:modified xsi:type="dcterms:W3CDTF">2025-12-17T10:05:00Z</dcterms:modified>
</cp:coreProperties>
</file>