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8BA7" w14:textId="5027F1E3" w:rsidR="00283077" w:rsidRPr="00D532B8" w:rsidRDefault="00283077" w:rsidP="00CC3C50">
      <w:pPr>
        <w:rPr>
          <w:rFonts w:ascii="Poppins" w:hAnsi="Poppins" w:cs="Poppins"/>
          <w:b/>
          <w:bCs/>
          <w:sz w:val="28"/>
          <w:szCs w:val="28"/>
          <w:lang w:val="sv-FI"/>
        </w:rPr>
      </w:pPr>
      <w:r w:rsidRPr="00D532B8">
        <w:rPr>
          <w:rFonts w:ascii="Poppins" w:hAnsi="Poppins" w:cs="Poppins"/>
          <w:b/>
          <w:bCs/>
          <w:sz w:val="28"/>
          <w:szCs w:val="28"/>
          <w:lang w:val="sv-FI"/>
        </w:rPr>
        <w:t>DATASKYDDSMEDDELANDE</w:t>
      </w:r>
    </w:p>
    <w:p w14:paraId="27777D10" w14:textId="0BD0BF5C" w:rsidR="00283077" w:rsidRPr="000556C4" w:rsidRDefault="00283077" w:rsidP="00CC3C50">
      <w:pPr>
        <w:rPr>
          <w:rFonts w:ascii="Open Sans" w:hAnsi="Open Sans" w:cs="Open Sans"/>
          <w:lang w:val="sv-FI"/>
        </w:rPr>
      </w:pPr>
      <w:r w:rsidRPr="000556C4">
        <w:rPr>
          <w:rFonts w:ascii="Open Sans" w:hAnsi="Open Sans" w:cs="Open Sans"/>
          <w:lang w:val="sv-FI"/>
        </w:rPr>
        <w:t>enligt EU:s dataskyddsförordning GDPR art. 13 och 14</w:t>
      </w:r>
    </w:p>
    <w:p w14:paraId="6249E4D7" w14:textId="47DD03B1" w:rsidR="00283077" w:rsidRPr="000556C4" w:rsidRDefault="00283077" w:rsidP="00CC3C50">
      <w:pPr>
        <w:rPr>
          <w:rFonts w:ascii="Open Sans" w:hAnsi="Open Sans" w:cs="Open Sans"/>
          <w:lang w:val="sv-FI"/>
        </w:rPr>
      </w:pPr>
    </w:p>
    <w:p w14:paraId="4CF129D3" w14:textId="6DE41916" w:rsidR="00283077" w:rsidRPr="000556C4" w:rsidRDefault="00283077" w:rsidP="00CC3C50">
      <w:pPr>
        <w:rPr>
          <w:rFonts w:ascii="Open Sans" w:hAnsi="Open Sans" w:cs="Open Sans"/>
          <w:b/>
          <w:bCs/>
          <w:lang w:val="sv-FI"/>
        </w:rPr>
      </w:pPr>
      <w:r w:rsidRPr="000556C4">
        <w:rPr>
          <w:rFonts w:ascii="Open Sans" w:hAnsi="Open Sans" w:cs="Open Sans"/>
          <w:b/>
          <w:bCs/>
          <w:lang w:val="sv-FI"/>
        </w:rPr>
        <w:t>Meddelandet gäller:</w:t>
      </w:r>
    </w:p>
    <w:p w14:paraId="6991C4F1" w14:textId="2BBED32E" w:rsidR="001A22A8" w:rsidRPr="000556C4" w:rsidRDefault="001A22A8" w:rsidP="00654E82">
      <w:pPr>
        <w:rPr>
          <w:rFonts w:ascii="Open Sans" w:hAnsi="Open Sans" w:cs="Open Sans"/>
          <w:highlight w:val="yellow"/>
        </w:rPr>
      </w:pPr>
      <w:r w:rsidRPr="000556C4">
        <w:rPr>
          <w:rFonts w:ascii="Open Sans" w:hAnsi="Open Sans" w:cs="Open Sans"/>
        </w:rPr>
        <w:t>Det övergripande ändamålet är att genomföra undervisning inklusive examination.</w:t>
      </w:r>
    </w:p>
    <w:p w14:paraId="52B4B5E3" w14:textId="77777777" w:rsidR="001A22A8" w:rsidRPr="000556C4" w:rsidRDefault="001A22A8" w:rsidP="001A22A8">
      <w:pPr>
        <w:rPr>
          <w:rFonts w:ascii="Open Sans" w:hAnsi="Open Sans" w:cs="Open Sans"/>
          <w:highlight w:val="yellow"/>
        </w:rPr>
      </w:pPr>
    </w:p>
    <w:p w14:paraId="4A163D7E" w14:textId="77777777" w:rsidR="00CD7085" w:rsidRPr="000556C4" w:rsidRDefault="00CD7085" w:rsidP="001A22A8">
      <w:pPr>
        <w:rPr>
          <w:rFonts w:ascii="Open Sans" w:hAnsi="Open Sans" w:cs="Open Sans"/>
        </w:rPr>
      </w:pPr>
      <w:r w:rsidRPr="000556C4">
        <w:rPr>
          <w:rFonts w:ascii="Open Sans" w:hAnsi="Open Sans" w:cs="Open Sans"/>
        </w:rPr>
        <w:t>Behov av uppföljning och listor innehållande personuppgifter inom undervisningen.</w:t>
      </w:r>
    </w:p>
    <w:p w14:paraId="32272C82" w14:textId="1BE933C0" w:rsidR="00283077" w:rsidRPr="000556C4" w:rsidRDefault="00283077" w:rsidP="00283077">
      <w:pPr>
        <w:pBdr>
          <w:bottom w:val="single" w:sz="12" w:space="1" w:color="auto"/>
        </w:pBdr>
        <w:rPr>
          <w:highlight w:val="yellow"/>
        </w:rPr>
      </w:pPr>
    </w:p>
    <w:p w14:paraId="12D245FF" w14:textId="27D41005" w:rsidR="00283077" w:rsidRPr="000556C4" w:rsidRDefault="00283077" w:rsidP="00283077">
      <w:pPr>
        <w:rPr>
          <w:highlight w:val="yellow"/>
        </w:rPr>
      </w:pPr>
    </w:p>
    <w:p w14:paraId="0D775521" w14:textId="78208C23" w:rsidR="00283077" w:rsidRPr="000556C4" w:rsidRDefault="00283077" w:rsidP="00283077">
      <w:pPr>
        <w:rPr>
          <w:rFonts w:ascii="Poppins" w:hAnsi="Poppins" w:cs="Poppins"/>
          <w:b/>
          <w:bCs/>
        </w:rPr>
      </w:pPr>
      <w:r w:rsidRPr="000556C4">
        <w:rPr>
          <w:rFonts w:ascii="Poppins" w:hAnsi="Poppins" w:cs="Poppins"/>
          <w:b/>
          <w:bCs/>
        </w:rPr>
        <w:t>Personuppgiftsansvarig</w:t>
      </w:r>
    </w:p>
    <w:p w14:paraId="528D641B" w14:textId="77777777" w:rsidR="00283077" w:rsidRPr="000556C4" w:rsidRDefault="00283077" w:rsidP="00283077"/>
    <w:p w14:paraId="13AD0EEF" w14:textId="1B4D08C0" w:rsidR="00283077" w:rsidRPr="000556C4" w:rsidRDefault="00283077" w:rsidP="00283077">
      <w:pPr>
        <w:rPr>
          <w:rFonts w:ascii="Open Sans" w:hAnsi="Open Sans" w:cs="Open Sans"/>
        </w:rPr>
      </w:pPr>
      <w:r w:rsidRPr="000556C4">
        <w:rPr>
          <w:rFonts w:ascii="Open Sans" w:hAnsi="Open Sans" w:cs="Open Sans"/>
        </w:rPr>
        <w:t xml:space="preserve">Yrkeshögskolan </w:t>
      </w:r>
      <w:proofErr w:type="spellStart"/>
      <w:r w:rsidRPr="000556C4">
        <w:rPr>
          <w:rFonts w:ascii="Open Sans" w:hAnsi="Open Sans" w:cs="Open Sans"/>
        </w:rPr>
        <w:t>Novia</w:t>
      </w:r>
      <w:proofErr w:type="spellEnd"/>
    </w:p>
    <w:p w14:paraId="755565B8" w14:textId="0354CB1B" w:rsidR="00654E82" w:rsidRPr="000556C4" w:rsidRDefault="00654E82" w:rsidP="00283077">
      <w:pPr>
        <w:rPr>
          <w:rFonts w:ascii="Open Sans" w:hAnsi="Open Sans" w:cs="Open Sans"/>
        </w:rPr>
      </w:pPr>
      <w:proofErr w:type="spellStart"/>
      <w:r w:rsidRPr="000556C4">
        <w:rPr>
          <w:rFonts w:ascii="Open Sans" w:hAnsi="Open Sans" w:cs="Open Sans"/>
        </w:rPr>
        <w:t>Wolffskavägen</w:t>
      </w:r>
      <w:proofErr w:type="spellEnd"/>
      <w:r w:rsidRPr="000556C4">
        <w:rPr>
          <w:rFonts w:ascii="Open Sans" w:hAnsi="Open Sans" w:cs="Open Sans"/>
        </w:rPr>
        <w:t xml:space="preserve"> 31</w:t>
      </w:r>
    </w:p>
    <w:p w14:paraId="67008BB2" w14:textId="7326B62E" w:rsidR="00654E82" w:rsidRPr="000556C4" w:rsidRDefault="00654E82" w:rsidP="00283077">
      <w:pPr>
        <w:rPr>
          <w:rFonts w:ascii="Open Sans" w:hAnsi="Open Sans" w:cs="Open Sans"/>
        </w:rPr>
      </w:pPr>
      <w:r w:rsidRPr="000556C4">
        <w:rPr>
          <w:rFonts w:ascii="Open Sans" w:hAnsi="Open Sans" w:cs="Open Sans"/>
        </w:rPr>
        <w:t>65200 Vasa</w:t>
      </w:r>
    </w:p>
    <w:p w14:paraId="2F27E4CB" w14:textId="45A43E11" w:rsidR="00654E82" w:rsidRPr="000556C4" w:rsidRDefault="00654E82" w:rsidP="00283077">
      <w:pPr>
        <w:rPr>
          <w:rFonts w:ascii="Open Sans" w:hAnsi="Open Sans" w:cs="Open Sans"/>
        </w:rPr>
      </w:pPr>
      <w:r w:rsidRPr="000556C4">
        <w:rPr>
          <w:rFonts w:ascii="Open Sans" w:hAnsi="Open Sans" w:cs="Open Sans"/>
        </w:rPr>
        <w:t>Finland</w:t>
      </w:r>
    </w:p>
    <w:p w14:paraId="48EDF648" w14:textId="19E6DF27" w:rsidR="009C36AD" w:rsidRPr="000556C4" w:rsidRDefault="00000000" w:rsidP="00283077">
      <w:pPr>
        <w:rPr>
          <w:rFonts w:ascii="Open Sans" w:hAnsi="Open Sans" w:cs="Open Sans"/>
        </w:rPr>
      </w:pPr>
      <w:hyperlink r:id="rId8" w:history="1">
        <w:r w:rsidR="009C36AD" w:rsidRPr="000556C4">
          <w:rPr>
            <w:rStyle w:val="Hyperlink"/>
            <w:rFonts w:ascii="Open Sans" w:hAnsi="Open Sans" w:cs="Open Sans"/>
          </w:rPr>
          <w:t>www.novia.fi</w:t>
        </w:r>
      </w:hyperlink>
      <w:r w:rsidR="009C36AD" w:rsidRPr="000556C4">
        <w:rPr>
          <w:rFonts w:ascii="Open Sans" w:hAnsi="Open Sans" w:cs="Open Sans"/>
        </w:rPr>
        <w:t xml:space="preserve"> </w:t>
      </w:r>
    </w:p>
    <w:p w14:paraId="718CC285" w14:textId="400F62F9" w:rsidR="00654E82" w:rsidRPr="000556C4" w:rsidRDefault="00654E82" w:rsidP="00283077">
      <w:pPr>
        <w:rPr>
          <w:rFonts w:ascii="Open Sans" w:hAnsi="Open Sans" w:cs="Open Sans"/>
        </w:rPr>
      </w:pPr>
    </w:p>
    <w:p w14:paraId="2954D1A3" w14:textId="7F09EC9A" w:rsidR="00654E82" w:rsidRPr="000556C4" w:rsidRDefault="00654E82" w:rsidP="00283077">
      <w:pPr>
        <w:rPr>
          <w:rFonts w:ascii="Open Sans" w:hAnsi="Open Sans" w:cs="Open Sans"/>
        </w:rPr>
      </w:pPr>
      <w:r w:rsidRPr="000556C4">
        <w:rPr>
          <w:rFonts w:ascii="Open Sans" w:hAnsi="Open Sans" w:cs="Open Sans"/>
        </w:rPr>
        <w:t xml:space="preserve">Yrkeshögskolan </w:t>
      </w:r>
      <w:proofErr w:type="spellStart"/>
      <w:r w:rsidRPr="000556C4">
        <w:rPr>
          <w:rFonts w:ascii="Open Sans" w:hAnsi="Open Sans" w:cs="Open Sans"/>
        </w:rPr>
        <w:t>Novia</w:t>
      </w:r>
      <w:proofErr w:type="spellEnd"/>
      <w:r w:rsidRPr="000556C4">
        <w:rPr>
          <w:rFonts w:ascii="Open Sans" w:hAnsi="Open Sans" w:cs="Open Sans"/>
        </w:rPr>
        <w:t xml:space="preserve"> är personuppgiftsansvarig för de personuppgifter som samlas in och behandlas i yrkeshögskolans verksamhet – i undervisning, handledning, forskning och utveckling, administration och samverkan, internt och externt.</w:t>
      </w:r>
    </w:p>
    <w:p w14:paraId="3AC6BBEB" w14:textId="7523F677" w:rsidR="00654E82" w:rsidRPr="000556C4" w:rsidRDefault="00654E82" w:rsidP="00283077">
      <w:pPr>
        <w:rPr>
          <w:rFonts w:ascii="Open Sans" w:hAnsi="Open Sans" w:cs="Open Sans"/>
        </w:rPr>
      </w:pPr>
    </w:p>
    <w:p w14:paraId="7FB33A19" w14:textId="3A1EF873" w:rsidR="00654E82" w:rsidRPr="000556C4" w:rsidRDefault="00654E82" w:rsidP="00283077">
      <w:pPr>
        <w:rPr>
          <w:rFonts w:ascii="Open Sans" w:hAnsi="Open Sans" w:cs="Open Sans"/>
          <w:b/>
          <w:bCs/>
        </w:rPr>
      </w:pPr>
      <w:r w:rsidRPr="000556C4">
        <w:rPr>
          <w:rFonts w:ascii="Open Sans" w:hAnsi="Open Sans" w:cs="Open Sans"/>
          <w:b/>
          <w:bCs/>
        </w:rPr>
        <w:t>Ansvarig enhet för den behandling som beskrivs i detta dokument:</w:t>
      </w:r>
    </w:p>
    <w:p w14:paraId="2BC8317B" w14:textId="54341D33" w:rsidR="00654E82" w:rsidRPr="000556C4" w:rsidRDefault="007B67BD" w:rsidP="00283077">
      <w:pPr>
        <w:rPr>
          <w:rFonts w:ascii="Open Sans" w:hAnsi="Open Sans" w:cs="Open Sans"/>
        </w:rPr>
      </w:pPr>
      <w:r w:rsidRPr="000556C4">
        <w:rPr>
          <w:rFonts w:ascii="Open Sans" w:hAnsi="Open Sans" w:cs="Open Sans"/>
        </w:rPr>
        <w:t>Institutionen för te</w:t>
      </w:r>
      <w:r w:rsidR="000556C4">
        <w:rPr>
          <w:rFonts w:ascii="Open Sans" w:hAnsi="Open Sans" w:cs="Open Sans"/>
        </w:rPr>
        <w:t>knik och sjöfart</w:t>
      </w:r>
    </w:p>
    <w:p w14:paraId="2F1A1589" w14:textId="16B8F13A" w:rsidR="00654E82" w:rsidRPr="000556C4" w:rsidRDefault="00654E82" w:rsidP="00283077">
      <w:pPr>
        <w:rPr>
          <w:rFonts w:ascii="Open Sans" w:hAnsi="Open Sans" w:cs="Open Sans"/>
        </w:rPr>
      </w:pPr>
    </w:p>
    <w:p w14:paraId="500B0A59" w14:textId="6A703746" w:rsidR="00654E82" w:rsidRPr="000556C4" w:rsidRDefault="00654E82" w:rsidP="00283077">
      <w:pPr>
        <w:rPr>
          <w:rFonts w:ascii="Open Sans" w:hAnsi="Open Sans" w:cs="Open Sans"/>
          <w:b/>
          <w:bCs/>
        </w:rPr>
      </w:pPr>
      <w:r w:rsidRPr="000556C4">
        <w:rPr>
          <w:rFonts w:ascii="Open Sans" w:hAnsi="Open Sans" w:cs="Open Sans"/>
          <w:b/>
          <w:bCs/>
        </w:rPr>
        <w:t>Kontaktperson:</w:t>
      </w:r>
    </w:p>
    <w:p w14:paraId="30666909" w14:textId="77777777" w:rsidR="007B67BD" w:rsidRPr="000556C4" w:rsidRDefault="007B67BD" w:rsidP="00283077">
      <w:pPr>
        <w:rPr>
          <w:rFonts w:ascii="Open Sans" w:hAnsi="Open Sans" w:cs="Open Sans"/>
        </w:rPr>
      </w:pPr>
      <w:r w:rsidRPr="000556C4">
        <w:rPr>
          <w:rFonts w:ascii="Open Sans" w:hAnsi="Open Sans" w:cs="Open Sans"/>
        </w:rPr>
        <w:t>Prefekt Kristian Blomqvist</w:t>
      </w:r>
    </w:p>
    <w:p w14:paraId="6E05734F" w14:textId="1879D836" w:rsidR="00654E82" w:rsidRPr="000556C4" w:rsidRDefault="00000000" w:rsidP="00283077">
      <w:pPr>
        <w:rPr>
          <w:rFonts w:ascii="Open Sans" w:hAnsi="Open Sans" w:cs="Open Sans"/>
        </w:rPr>
      </w:pPr>
      <w:hyperlink r:id="rId9" w:history="1">
        <w:r w:rsidR="007B67BD" w:rsidRPr="000556C4">
          <w:rPr>
            <w:rStyle w:val="Hyperlink"/>
            <w:rFonts w:ascii="Open Sans" w:hAnsi="Open Sans" w:cs="Open Sans"/>
          </w:rPr>
          <w:t>kristian.blomqvist@novia.fi</w:t>
        </w:r>
      </w:hyperlink>
    </w:p>
    <w:p w14:paraId="7A12C5DF" w14:textId="6AF08193" w:rsidR="007B67BD" w:rsidRPr="000556C4" w:rsidRDefault="00BF1A5F" w:rsidP="00283077">
      <w:pPr>
        <w:rPr>
          <w:rFonts w:ascii="Open Sans" w:hAnsi="Open Sans" w:cs="Open Sans"/>
        </w:rPr>
      </w:pPr>
      <w:r w:rsidRPr="000556C4">
        <w:rPr>
          <w:rFonts w:ascii="Open Sans" w:hAnsi="Open Sans" w:cs="Open Sans"/>
          <w:color w:val="000000"/>
          <w:shd w:val="clear" w:color="auto" w:fill="FFFFFF"/>
        </w:rPr>
        <w:t>+358 50 561 7869</w:t>
      </w:r>
    </w:p>
    <w:p w14:paraId="1FBBB874" w14:textId="7FA00298" w:rsidR="00654E82" w:rsidRPr="000556C4" w:rsidRDefault="00654E82" w:rsidP="00283077">
      <w:pPr>
        <w:rPr>
          <w:rFonts w:ascii="Open Sans" w:hAnsi="Open Sans" w:cs="Open Sans"/>
        </w:rPr>
      </w:pPr>
    </w:p>
    <w:p w14:paraId="0B2521DE" w14:textId="77777777" w:rsidR="00654E82" w:rsidRPr="000556C4" w:rsidRDefault="00654E82" w:rsidP="00283077">
      <w:pPr>
        <w:rPr>
          <w:rFonts w:ascii="Open Sans" w:hAnsi="Open Sans" w:cs="Open Sans"/>
          <w:b/>
          <w:bCs/>
        </w:rPr>
      </w:pPr>
      <w:r w:rsidRPr="000556C4">
        <w:rPr>
          <w:rFonts w:ascii="Open Sans" w:hAnsi="Open Sans" w:cs="Open Sans"/>
          <w:b/>
          <w:bCs/>
        </w:rPr>
        <w:t xml:space="preserve">Dataskyddsombud vid Yrkeshögskolan </w:t>
      </w:r>
      <w:proofErr w:type="spellStart"/>
      <w:r w:rsidRPr="000556C4">
        <w:rPr>
          <w:rFonts w:ascii="Open Sans" w:hAnsi="Open Sans" w:cs="Open Sans"/>
          <w:b/>
          <w:bCs/>
        </w:rPr>
        <w:t>Novia</w:t>
      </w:r>
      <w:proofErr w:type="spellEnd"/>
      <w:r w:rsidRPr="000556C4">
        <w:rPr>
          <w:rFonts w:ascii="Open Sans" w:hAnsi="Open Sans" w:cs="Open Sans"/>
          <w:b/>
          <w:bCs/>
        </w:rPr>
        <w:t xml:space="preserve">: </w:t>
      </w:r>
    </w:p>
    <w:p w14:paraId="389073DC" w14:textId="76F9AEBE" w:rsidR="00654E82" w:rsidRPr="000556C4" w:rsidRDefault="00000000" w:rsidP="00283077">
      <w:pPr>
        <w:rPr>
          <w:rFonts w:ascii="Open Sans" w:hAnsi="Open Sans" w:cs="Open Sans"/>
        </w:rPr>
      </w:pPr>
      <w:hyperlink r:id="rId10" w:history="1">
        <w:r w:rsidR="009C36AD" w:rsidRPr="000556C4">
          <w:rPr>
            <w:rStyle w:val="Hyperlink"/>
            <w:rFonts w:ascii="Open Sans" w:hAnsi="Open Sans" w:cs="Open Sans"/>
          </w:rPr>
          <w:t>dataskyddsombud@novia.fi</w:t>
        </w:r>
      </w:hyperlink>
      <w:r w:rsidR="009C36AD" w:rsidRPr="000556C4">
        <w:rPr>
          <w:rFonts w:ascii="Open Sans" w:hAnsi="Open Sans" w:cs="Open Sans"/>
        </w:rPr>
        <w:t>,</w:t>
      </w:r>
      <w:r w:rsidR="00654E82" w:rsidRPr="000556C4">
        <w:rPr>
          <w:rFonts w:ascii="Open Sans" w:hAnsi="Open Sans" w:cs="Open Sans"/>
        </w:rPr>
        <w:t xml:space="preserve"> +358 </w:t>
      </w:r>
      <w:r w:rsidR="009C36AD" w:rsidRPr="000556C4">
        <w:rPr>
          <w:rFonts w:ascii="Open Sans" w:hAnsi="Open Sans" w:cs="Open Sans"/>
        </w:rPr>
        <w:t>6 328 5000 (</w:t>
      </w:r>
      <w:r w:rsidR="00D423E7" w:rsidRPr="000556C4">
        <w:rPr>
          <w:rFonts w:ascii="Open Sans" w:hAnsi="Open Sans" w:cs="Open Sans"/>
        </w:rPr>
        <w:t>växel</w:t>
      </w:r>
      <w:r w:rsidR="009C36AD" w:rsidRPr="000556C4">
        <w:rPr>
          <w:rFonts w:ascii="Open Sans" w:hAnsi="Open Sans" w:cs="Open Sans"/>
        </w:rPr>
        <w:t>)</w:t>
      </w:r>
    </w:p>
    <w:p w14:paraId="6A8C5123" w14:textId="2A90F487" w:rsidR="00283077" w:rsidRPr="000556C4" w:rsidRDefault="00283077" w:rsidP="00283077">
      <w:pPr>
        <w:pBdr>
          <w:bottom w:val="single" w:sz="12" w:space="1" w:color="auto"/>
        </w:pBdr>
      </w:pPr>
    </w:p>
    <w:p w14:paraId="00E533D3" w14:textId="77777777" w:rsidR="00777CC3" w:rsidRPr="000556C4" w:rsidRDefault="00777CC3" w:rsidP="00283077"/>
    <w:p w14:paraId="69F2A192" w14:textId="4AD8F96A" w:rsidR="00654E82" w:rsidRPr="000556C4" w:rsidRDefault="00654E82" w:rsidP="00283077">
      <w:pPr>
        <w:rPr>
          <w:rFonts w:ascii="Poppins" w:hAnsi="Poppins" w:cs="Poppins"/>
          <w:b/>
          <w:bCs/>
        </w:rPr>
      </w:pPr>
      <w:r w:rsidRPr="000556C4">
        <w:rPr>
          <w:rFonts w:ascii="Poppins" w:hAnsi="Poppins" w:cs="Poppins"/>
          <w:b/>
          <w:bCs/>
        </w:rPr>
        <w:t>Varför behandlar vi dina personuppgifter?</w:t>
      </w:r>
    </w:p>
    <w:p w14:paraId="28B2A183" w14:textId="79BAEEFA" w:rsidR="00654E82" w:rsidRPr="00434B05" w:rsidRDefault="00A927D9" w:rsidP="00283077">
      <w:pPr>
        <w:rPr>
          <w:rFonts w:ascii="Open Sans" w:hAnsi="Open Sans" w:cs="Open Sans"/>
        </w:rPr>
      </w:pPr>
      <w:r w:rsidRPr="00434B05">
        <w:rPr>
          <w:rFonts w:ascii="Open Sans" w:hAnsi="Open Sans" w:cs="Open Sans"/>
        </w:rPr>
        <w:t xml:space="preserve">Studerandes personuppgifter sammanställs till listor i undervisningen i sådana fall då det är nödvändigt </w:t>
      </w:r>
      <w:r w:rsidR="00106643">
        <w:rPr>
          <w:rFonts w:ascii="Open Sans" w:hAnsi="Open Sans" w:cs="Open Sans"/>
        </w:rPr>
        <w:t xml:space="preserve">med särskilda listor </w:t>
      </w:r>
      <w:r w:rsidRPr="00434B05">
        <w:rPr>
          <w:rFonts w:ascii="Open Sans" w:hAnsi="Open Sans" w:cs="Open Sans"/>
        </w:rPr>
        <w:t>för att genomföra undervisning</w:t>
      </w:r>
      <w:r w:rsidR="00C76FA5" w:rsidRPr="00434B05">
        <w:rPr>
          <w:rFonts w:ascii="Open Sans" w:hAnsi="Open Sans" w:cs="Open Sans"/>
        </w:rPr>
        <w:t xml:space="preserve"> enligt läroplanens skrivningar eller för bedömning enligt densamma.</w:t>
      </w:r>
      <w:r w:rsidR="00C76FA5" w:rsidRPr="000556C4">
        <w:t xml:space="preserve"> </w:t>
      </w:r>
      <w:r w:rsidRPr="000556C4">
        <w:t xml:space="preserve"> </w:t>
      </w:r>
      <w:r w:rsidR="008A296F" w:rsidRPr="00434B05">
        <w:rPr>
          <w:rFonts w:ascii="Open Sans" w:hAnsi="Open Sans" w:cs="Open Sans"/>
        </w:rPr>
        <w:t xml:space="preserve">Listorna behövs för att säkerställa att </w:t>
      </w:r>
      <w:r w:rsidR="008A296F" w:rsidRPr="00434B05">
        <w:rPr>
          <w:rFonts w:ascii="Open Sans" w:hAnsi="Open Sans" w:cs="Open Sans"/>
        </w:rPr>
        <w:lastRenderedPageBreak/>
        <w:t xml:space="preserve">studerandesprestationer inom kurser eller delar av kurser </w:t>
      </w:r>
      <w:r w:rsidR="00777CC3" w:rsidRPr="00434B05">
        <w:rPr>
          <w:rFonts w:ascii="Open Sans" w:hAnsi="Open Sans" w:cs="Open Sans"/>
        </w:rPr>
        <w:t>följs upp korrekt och så att varje prestation/delprestation kopplas samman med rätt studerande.</w:t>
      </w:r>
    </w:p>
    <w:p w14:paraId="79C43B36" w14:textId="42506900" w:rsidR="00283077" w:rsidRPr="000556C4" w:rsidRDefault="00283077" w:rsidP="00283077">
      <w:pPr>
        <w:pBdr>
          <w:bottom w:val="single" w:sz="12" w:space="1" w:color="auto"/>
        </w:pBdr>
        <w:rPr>
          <w:highlight w:val="yellow"/>
        </w:rPr>
      </w:pPr>
    </w:p>
    <w:p w14:paraId="15EBE66B" w14:textId="15F3543E" w:rsidR="00654E82" w:rsidRPr="000556C4" w:rsidRDefault="00654E82" w:rsidP="00283077">
      <w:pPr>
        <w:rPr>
          <w:highlight w:val="yellow"/>
        </w:rPr>
      </w:pPr>
    </w:p>
    <w:p w14:paraId="066C02FC" w14:textId="0D398A89" w:rsidR="00654E82" w:rsidRPr="000556C4" w:rsidRDefault="00654E82" w:rsidP="000556C4">
      <w:pPr>
        <w:spacing w:line="240" w:lineRule="auto"/>
        <w:rPr>
          <w:rFonts w:ascii="Poppins" w:hAnsi="Poppins" w:cs="Poppins"/>
          <w:b/>
          <w:bCs/>
        </w:rPr>
      </w:pPr>
      <w:r w:rsidRPr="000556C4">
        <w:rPr>
          <w:rFonts w:ascii="Poppins" w:hAnsi="Poppins" w:cs="Poppins"/>
          <w:b/>
          <w:bCs/>
        </w:rPr>
        <w:t>Enligt GDPR måste det finnas en rättslig grund för att behandla personuppgifter. Rättslig grund för att behandla dina personuppgifter är:</w:t>
      </w:r>
    </w:p>
    <w:p w14:paraId="6687BC1C" w14:textId="77777777" w:rsidR="00654E82" w:rsidRPr="000556C4" w:rsidRDefault="00654E82" w:rsidP="00654E82"/>
    <w:p w14:paraId="476879C9" w14:textId="2BEF6902" w:rsidR="00654E82" w:rsidRPr="000556C4" w:rsidRDefault="00654E82" w:rsidP="00654E82">
      <w:pPr>
        <w:rPr>
          <w:rFonts w:ascii="Open Sans" w:hAnsi="Open Sans" w:cs="Open Sans"/>
        </w:rPr>
      </w:pPr>
      <w:r w:rsidRPr="000556C4">
        <w:rPr>
          <w:rFonts w:ascii="Open Sans" w:hAnsi="Open Sans" w:cs="Open Sans"/>
          <w:b/>
          <w:bCs/>
        </w:rPr>
        <w:t>Allmänt intresse eller offentlig makt</w:t>
      </w:r>
      <w:r w:rsidR="00D423E7" w:rsidRPr="000556C4">
        <w:rPr>
          <w:rFonts w:ascii="Open Sans" w:hAnsi="Open Sans" w:cs="Open Sans"/>
          <w:b/>
          <w:bCs/>
        </w:rPr>
        <w:t xml:space="preserve"> (art. 6.1 e)</w:t>
      </w:r>
      <w:r w:rsidRPr="000556C4">
        <w:rPr>
          <w:rFonts w:ascii="Open Sans" w:hAnsi="Open Sans" w:cs="Open Sans"/>
          <w:b/>
          <w:bCs/>
        </w:rPr>
        <w:t xml:space="preserve"> </w:t>
      </w:r>
      <w:r w:rsidR="00972A7A" w:rsidRPr="000556C4">
        <w:rPr>
          <w:rFonts w:ascii="Open Sans" w:hAnsi="Open Sans" w:cs="Open Sans"/>
          <w:b/>
          <w:bCs/>
        </w:rPr>
        <w:br/>
      </w:r>
      <w:r w:rsidRPr="000556C4">
        <w:rPr>
          <w:rFonts w:ascii="Open Sans" w:hAnsi="Open Sans" w:cs="Open Sans"/>
        </w:rPr>
        <w:t xml:space="preserve">Yrkeshögskolan </w:t>
      </w:r>
      <w:proofErr w:type="spellStart"/>
      <w:r w:rsidRPr="000556C4">
        <w:rPr>
          <w:rFonts w:ascii="Open Sans" w:hAnsi="Open Sans" w:cs="Open Sans"/>
        </w:rPr>
        <w:t>Novia</w:t>
      </w:r>
      <w:proofErr w:type="spellEnd"/>
      <w:r w:rsidRPr="000556C4">
        <w:rPr>
          <w:rFonts w:ascii="Open Sans" w:hAnsi="Open Sans" w:cs="Open Sans"/>
        </w:rPr>
        <w:t xml:space="preserve"> har lagstadgade uppgifter av allmänt intresse och rätt att utöva offentlig makt enligt yrkeshögskolelagen. </w:t>
      </w:r>
    </w:p>
    <w:p w14:paraId="6CC102DA" w14:textId="77777777" w:rsidR="001A22A8" w:rsidRPr="000556C4" w:rsidRDefault="001A22A8" w:rsidP="00654E82">
      <w:pPr>
        <w:rPr>
          <w:rFonts w:ascii="Open Sans" w:hAnsi="Open Sans" w:cs="Open Sans"/>
        </w:rPr>
      </w:pPr>
    </w:p>
    <w:p w14:paraId="21D1EF1D" w14:textId="750474ED" w:rsidR="001A22A8" w:rsidRPr="000556C4" w:rsidRDefault="001A22A8" w:rsidP="00654E82">
      <w:pPr>
        <w:rPr>
          <w:rFonts w:ascii="Open Sans" w:hAnsi="Open Sans" w:cs="Open Sans"/>
        </w:rPr>
      </w:pPr>
      <w:r w:rsidRPr="00DF0AE8">
        <w:rPr>
          <w:rFonts w:ascii="Open Sans" w:hAnsi="Open Sans" w:cs="Open Sans"/>
          <w:u w:val="single"/>
        </w:rPr>
        <w:t>Motivering</w:t>
      </w:r>
      <w:r w:rsidRPr="000556C4">
        <w:rPr>
          <w:rFonts w:ascii="Open Sans" w:hAnsi="Open Sans" w:cs="Open Sans"/>
        </w:rPr>
        <w:t>:</w:t>
      </w:r>
      <w:r w:rsidR="008C0566">
        <w:rPr>
          <w:rFonts w:ascii="Open Sans" w:hAnsi="Open Sans" w:cs="Open Sans"/>
        </w:rPr>
        <w:t xml:space="preserve"> En av yrkeshögskolans lagstadgade uppgifter är att ordna utbildning och undervisning för yrkeshögskoleexamen. Till undervisning och examination hör </w:t>
      </w:r>
      <w:r w:rsidR="00D64FE7">
        <w:rPr>
          <w:rFonts w:ascii="Open Sans" w:hAnsi="Open Sans" w:cs="Open Sans"/>
        </w:rPr>
        <w:t>bland annat</w:t>
      </w:r>
      <w:r w:rsidR="008C0566">
        <w:rPr>
          <w:rFonts w:ascii="Open Sans" w:hAnsi="Open Sans" w:cs="Open Sans"/>
        </w:rPr>
        <w:t xml:space="preserve"> föreläsningar</w:t>
      </w:r>
      <w:r w:rsidR="00D64FE7">
        <w:rPr>
          <w:rFonts w:ascii="Open Sans" w:hAnsi="Open Sans" w:cs="Open Sans"/>
        </w:rPr>
        <w:t>,</w:t>
      </w:r>
      <w:r w:rsidR="008C0566">
        <w:rPr>
          <w:rFonts w:ascii="Open Sans" w:hAnsi="Open Sans" w:cs="Open Sans"/>
        </w:rPr>
        <w:t xml:space="preserve"> kursarbeten och examensarbeten som genomförs över lång tid och kan innehålla delprestationer. Särskilda separata listor i undervisningen upprätthålls när de </w:t>
      </w:r>
      <w:r w:rsidRPr="000556C4">
        <w:rPr>
          <w:rFonts w:ascii="Open Sans" w:hAnsi="Open Sans" w:cs="Open Sans"/>
        </w:rPr>
        <w:t>är nödvändig</w:t>
      </w:r>
      <w:r w:rsidR="008C0566">
        <w:rPr>
          <w:rFonts w:ascii="Open Sans" w:hAnsi="Open Sans" w:cs="Open Sans"/>
        </w:rPr>
        <w:t>a</w:t>
      </w:r>
      <w:r w:rsidRPr="000556C4">
        <w:rPr>
          <w:rFonts w:ascii="Open Sans" w:hAnsi="Open Sans" w:cs="Open Sans"/>
        </w:rPr>
        <w:t xml:space="preserve"> som komplement till hanteringen av studerandes personuppgifter</w:t>
      </w:r>
      <w:r w:rsidR="00106643">
        <w:rPr>
          <w:rFonts w:ascii="Open Sans" w:hAnsi="Open Sans" w:cs="Open Sans"/>
        </w:rPr>
        <w:t xml:space="preserve"> </w:t>
      </w:r>
      <w:r w:rsidRPr="000556C4">
        <w:rPr>
          <w:rFonts w:ascii="Open Sans" w:hAnsi="Open Sans" w:cs="Open Sans"/>
        </w:rPr>
        <w:t>i studerande</w:t>
      </w:r>
      <w:r w:rsidR="00106643">
        <w:rPr>
          <w:rFonts w:ascii="Open Sans" w:hAnsi="Open Sans" w:cs="Open Sans"/>
        </w:rPr>
        <w:t>r</w:t>
      </w:r>
      <w:r w:rsidRPr="000556C4">
        <w:rPr>
          <w:rFonts w:ascii="Open Sans" w:hAnsi="Open Sans" w:cs="Open Sans"/>
        </w:rPr>
        <w:t>egistret (</w:t>
      </w:r>
      <w:proofErr w:type="spellStart"/>
      <w:r w:rsidRPr="000556C4">
        <w:rPr>
          <w:rFonts w:ascii="Open Sans" w:hAnsi="Open Sans" w:cs="Open Sans"/>
        </w:rPr>
        <w:t>Peppi</w:t>
      </w:r>
      <w:proofErr w:type="spellEnd"/>
      <w:r w:rsidRPr="000556C4">
        <w:rPr>
          <w:rFonts w:ascii="Open Sans" w:hAnsi="Open Sans" w:cs="Open Sans"/>
        </w:rPr>
        <w:t xml:space="preserve">) och </w:t>
      </w:r>
      <w:proofErr w:type="spellStart"/>
      <w:r w:rsidRPr="000556C4">
        <w:rPr>
          <w:rFonts w:ascii="Open Sans" w:hAnsi="Open Sans" w:cs="Open Sans"/>
        </w:rPr>
        <w:t>lärplattformar</w:t>
      </w:r>
      <w:proofErr w:type="spellEnd"/>
      <w:r w:rsidRPr="000556C4">
        <w:rPr>
          <w:rFonts w:ascii="Open Sans" w:hAnsi="Open Sans" w:cs="Open Sans"/>
        </w:rPr>
        <w:t xml:space="preserve"> (</w:t>
      </w:r>
      <w:proofErr w:type="spellStart"/>
      <w:r w:rsidRPr="000556C4">
        <w:rPr>
          <w:rFonts w:ascii="Open Sans" w:hAnsi="Open Sans" w:cs="Open Sans"/>
        </w:rPr>
        <w:t>Moodle</w:t>
      </w:r>
      <w:proofErr w:type="spellEnd"/>
      <w:r w:rsidR="00106643">
        <w:rPr>
          <w:rFonts w:ascii="Open Sans" w:hAnsi="Open Sans" w:cs="Open Sans"/>
        </w:rPr>
        <w:t>)</w:t>
      </w:r>
      <w:r w:rsidR="008C0566">
        <w:rPr>
          <w:rFonts w:ascii="Open Sans" w:hAnsi="Open Sans" w:cs="Open Sans"/>
        </w:rPr>
        <w:t xml:space="preserve">. </w:t>
      </w:r>
    </w:p>
    <w:p w14:paraId="30EAD660" w14:textId="00DE35B4" w:rsidR="00F24627" w:rsidRPr="000556C4" w:rsidRDefault="00F24627" w:rsidP="00F24627">
      <w:pPr>
        <w:pBdr>
          <w:bottom w:val="single" w:sz="12" w:space="1" w:color="auto"/>
        </w:pBdr>
        <w:rPr>
          <w:rFonts w:ascii="Open Sans" w:hAnsi="Open Sans" w:cs="Open Sans"/>
          <w:highlight w:val="yellow"/>
        </w:rPr>
      </w:pPr>
    </w:p>
    <w:p w14:paraId="269A6C4D" w14:textId="738464F6" w:rsidR="00F24627" w:rsidRPr="000556C4" w:rsidRDefault="00F24627" w:rsidP="00F24627">
      <w:pPr>
        <w:rPr>
          <w:highlight w:val="yellow"/>
        </w:rPr>
      </w:pPr>
    </w:p>
    <w:p w14:paraId="39221E3D" w14:textId="1A41F6E4" w:rsidR="00F24627" w:rsidRPr="000556C4" w:rsidRDefault="00F24627" w:rsidP="00F24627">
      <w:pPr>
        <w:rPr>
          <w:rFonts w:ascii="Poppins" w:hAnsi="Poppins" w:cs="Poppins"/>
          <w:b/>
          <w:bCs/>
        </w:rPr>
      </w:pPr>
      <w:r w:rsidRPr="000556C4">
        <w:rPr>
          <w:rFonts w:ascii="Poppins" w:hAnsi="Poppins" w:cs="Poppins"/>
          <w:b/>
          <w:bCs/>
        </w:rPr>
        <w:t>Vilka personuppgifter behandla</w:t>
      </w:r>
      <w:r w:rsidR="00972A7A" w:rsidRPr="000556C4">
        <w:rPr>
          <w:rFonts w:ascii="Poppins" w:hAnsi="Poppins" w:cs="Poppins"/>
          <w:b/>
          <w:bCs/>
        </w:rPr>
        <w:t>r vi</w:t>
      </w:r>
      <w:r w:rsidR="008C0566">
        <w:rPr>
          <w:rFonts w:ascii="Poppins" w:hAnsi="Poppins" w:cs="Poppins"/>
          <w:b/>
          <w:bCs/>
        </w:rPr>
        <w:t xml:space="preserve">, varifrån samlar vi in dem </w:t>
      </w:r>
      <w:r w:rsidRPr="000556C4">
        <w:rPr>
          <w:rFonts w:ascii="Poppins" w:hAnsi="Poppins" w:cs="Poppins"/>
          <w:b/>
          <w:bCs/>
        </w:rPr>
        <w:t xml:space="preserve">och </w:t>
      </w:r>
      <w:r w:rsidR="008C0566">
        <w:rPr>
          <w:rFonts w:ascii="Poppins" w:hAnsi="Poppins" w:cs="Poppins"/>
          <w:b/>
          <w:bCs/>
        </w:rPr>
        <w:t>hur behandlar vi dem</w:t>
      </w:r>
      <w:r w:rsidRPr="000556C4">
        <w:rPr>
          <w:rFonts w:ascii="Poppins" w:hAnsi="Poppins" w:cs="Poppins"/>
          <w:b/>
          <w:bCs/>
        </w:rPr>
        <w:t>?</w:t>
      </w:r>
    </w:p>
    <w:p w14:paraId="6658B1C1" w14:textId="77777777" w:rsidR="006B6F92" w:rsidRDefault="006B6F92" w:rsidP="006B6F92">
      <w:pPr>
        <w:rPr>
          <w:rFonts w:ascii="Open Sans" w:hAnsi="Open Sans" w:cs="Open Sans"/>
          <w:i/>
          <w:iCs/>
        </w:rPr>
      </w:pPr>
    </w:p>
    <w:p w14:paraId="43AC8F9A" w14:textId="37EEFC7A" w:rsidR="006B6F92" w:rsidRPr="00200DE9" w:rsidRDefault="006B6F92" w:rsidP="006B6F92">
      <w:pPr>
        <w:rPr>
          <w:rFonts w:ascii="Open Sans" w:hAnsi="Open Sans" w:cs="Open Sans"/>
          <w:i/>
          <w:iCs/>
        </w:rPr>
      </w:pPr>
      <w:r w:rsidRPr="00200DE9">
        <w:rPr>
          <w:rFonts w:ascii="Open Sans" w:hAnsi="Open Sans" w:cs="Open Sans"/>
          <w:i/>
          <w:iCs/>
        </w:rPr>
        <w:t>Närvarolistor för kurser</w:t>
      </w:r>
    </w:p>
    <w:p w14:paraId="4E0DE68E" w14:textId="522905C0" w:rsidR="006B6F92" w:rsidRDefault="006B6F92" w:rsidP="006B6F92">
      <w:pPr>
        <w:rPr>
          <w:rFonts w:ascii="Open Sans" w:hAnsi="Open Sans" w:cs="Open Sans"/>
        </w:rPr>
      </w:pPr>
      <w:r>
        <w:rPr>
          <w:rFonts w:ascii="Open Sans" w:hAnsi="Open Sans" w:cs="Open Sans"/>
        </w:rPr>
        <w:t xml:space="preserve">Lärarna skapar och upprätthåller närvarolistor för kurser där närvaro är en obligatorisk del av examinationen och det inte är ändamålsenligt att registrera närvaro i </w:t>
      </w:r>
      <w:proofErr w:type="spellStart"/>
      <w:r>
        <w:rPr>
          <w:rFonts w:ascii="Open Sans" w:hAnsi="Open Sans" w:cs="Open Sans"/>
        </w:rPr>
        <w:t>Peppi</w:t>
      </w:r>
      <w:proofErr w:type="spellEnd"/>
      <w:r>
        <w:rPr>
          <w:rFonts w:ascii="Open Sans" w:hAnsi="Open Sans" w:cs="Open Sans"/>
        </w:rPr>
        <w:t xml:space="preserve"> eller </w:t>
      </w:r>
      <w:proofErr w:type="spellStart"/>
      <w:r>
        <w:rPr>
          <w:rFonts w:ascii="Open Sans" w:hAnsi="Open Sans" w:cs="Open Sans"/>
        </w:rPr>
        <w:t>Moodle</w:t>
      </w:r>
      <w:proofErr w:type="spellEnd"/>
      <w:r>
        <w:rPr>
          <w:rFonts w:ascii="Open Sans" w:hAnsi="Open Sans" w:cs="Open Sans"/>
        </w:rPr>
        <w:t xml:space="preserve">. Närvarolistorna innehåller studerandes namn och tidpunkt för närvaro eller frånvaro. Listorna görs upp i Excel eller på papper. Digitala listor förvaras på lärarens hemområde eller i </w:t>
      </w:r>
      <w:proofErr w:type="spellStart"/>
      <w:r>
        <w:rPr>
          <w:rFonts w:ascii="Open Sans" w:hAnsi="Open Sans" w:cs="Open Sans"/>
        </w:rPr>
        <w:t>Moodle</w:t>
      </w:r>
      <w:proofErr w:type="spellEnd"/>
      <w:r>
        <w:rPr>
          <w:rFonts w:ascii="Open Sans" w:hAnsi="Open Sans" w:cs="Open Sans"/>
        </w:rPr>
        <w:t xml:space="preserve">. Papperslistor förvaras i ett låst skåp i ett låst rum. </w:t>
      </w:r>
      <w:r w:rsidR="00E54732">
        <w:rPr>
          <w:rFonts w:ascii="Open Sans" w:hAnsi="Open Sans" w:cs="Open Sans"/>
        </w:rPr>
        <w:t>Läraren raderar informationen om studerandes närvaro eller frånvaro när den studerande examinerats från kursen</w:t>
      </w:r>
      <w:r w:rsidR="007F6339">
        <w:rPr>
          <w:rFonts w:ascii="Open Sans" w:hAnsi="Open Sans" w:cs="Open Sans"/>
        </w:rPr>
        <w:t xml:space="preserve"> och prestationen är införd i studieprestationsregistret</w:t>
      </w:r>
      <w:r w:rsidR="00E54732">
        <w:rPr>
          <w:rFonts w:ascii="Open Sans" w:hAnsi="Open Sans" w:cs="Open Sans"/>
        </w:rPr>
        <w:t xml:space="preserve">. </w:t>
      </w:r>
    </w:p>
    <w:p w14:paraId="3EF77F46" w14:textId="122F3096" w:rsidR="0075667C" w:rsidRDefault="0075667C" w:rsidP="006B6F92">
      <w:pPr>
        <w:rPr>
          <w:rFonts w:ascii="Open Sans" w:hAnsi="Open Sans" w:cs="Open Sans"/>
        </w:rPr>
      </w:pPr>
      <w:r>
        <w:rPr>
          <w:rFonts w:ascii="Open Sans" w:hAnsi="Open Sans" w:cs="Open Sans"/>
        </w:rPr>
        <w:t xml:space="preserve">Listorna görs upp utgående från kursanmälningar i </w:t>
      </w:r>
      <w:proofErr w:type="spellStart"/>
      <w:r>
        <w:rPr>
          <w:rFonts w:ascii="Open Sans" w:hAnsi="Open Sans" w:cs="Open Sans"/>
        </w:rPr>
        <w:t>Peppi</w:t>
      </w:r>
      <w:proofErr w:type="spellEnd"/>
      <w:r w:rsidR="003C1CEF">
        <w:rPr>
          <w:rFonts w:ascii="Open Sans" w:hAnsi="Open Sans" w:cs="Open Sans"/>
        </w:rPr>
        <w:t xml:space="preserve">. </w:t>
      </w:r>
      <w:r>
        <w:rPr>
          <w:rFonts w:ascii="Open Sans" w:hAnsi="Open Sans" w:cs="Open Sans"/>
        </w:rPr>
        <w:t>Personuppgifterna samlas in från studerande själva genom närvarokontroll</w:t>
      </w:r>
    </w:p>
    <w:p w14:paraId="0343A0F3" w14:textId="77777777" w:rsidR="006B6F92" w:rsidRDefault="006B6F92" w:rsidP="006B6F92">
      <w:pPr>
        <w:rPr>
          <w:rFonts w:ascii="Open Sans" w:hAnsi="Open Sans" w:cs="Open Sans"/>
        </w:rPr>
      </w:pPr>
    </w:p>
    <w:p w14:paraId="6F3F444A" w14:textId="29891196" w:rsidR="006B6F92" w:rsidRPr="0075667C" w:rsidRDefault="006B6F92" w:rsidP="006B6F92">
      <w:pPr>
        <w:rPr>
          <w:rFonts w:ascii="Open Sans" w:hAnsi="Open Sans" w:cs="Open Sans"/>
          <w:i/>
          <w:iCs/>
        </w:rPr>
      </w:pPr>
      <w:r w:rsidRPr="0075667C">
        <w:rPr>
          <w:rFonts w:ascii="Open Sans" w:hAnsi="Open Sans" w:cs="Open Sans"/>
          <w:i/>
          <w:iCs/>
        </w:rPr>
        <w:t xml:space="preserve">Listor för uppföljning av </w:t>
      </w:r>
      <w:r w:rsidR="00E54732">
        <w:rPr>
          <w:rFonts w:ascii="Open Sans" w:hAnsi="Open Sans" w:cs="Open Sans"/>
          <w:i/>
          <w:iCs/>
        </w:rPr>
        <w:t>delmoment i kurser</w:t>
      </w:r>
    </w:p>
    <w:p w14:paraId="63A75E11" w14:textId="3C56BBC1" w:rsidR="006B6F92" w:rsidRDefault="006B6F92" w:rsidP="006B6F92">
      <w:pPr>
        <w:rPr>
          <w:rFonts w:ascii="Open Sans" w:hAnsi="Open Sans" w:cs="Open Sans"/>
        </w:rPr>
      </w:pPr>
      <w:r>
        <w:rPr>
          <w:rFonts w:ascii="Open Sans" w:hAnsi="Open Sans" w:cs="Open Sans"/>
        </w:rPr>
        <w:t xml:space="preserve">Lärarna skapar och upprätthåller listor per studerande och per kursmoment för att följa upp kursmoment över tid då det inte är ändamålsenligt att registrera delprestationer i </w:t>
      </w:r>
      <w:proofErr w:type="spellStart"/>
      <w:r>
        <w:rPr>
          <w:rFonts w:ascii="Open Sans" w:hAnsi="Open Sans" w:cs="Open Sans"/>
        </w:rPr>
        <w:t>Peppi</w:t>
      </w:r>
      <w:proofErr w:type="spellEnd"/>
      <w:r w:rsidR="00E54732">
        <w:rPr>
          <w:rFonts w:ascii="Open Sans" w:hAnsi="Open Sans" w:cs="Open Sans"/>
        </w:rPr>
        <w:t xml:space="preserve"> eller </w:t>
      </w:r>
      <w:proofErr w:type="spellStart"/>
      <w:r w:rsidR="00E54732">
        <w:rPr>
          <w:rFonts w:ascii="Open Sans" w:hAnsi="Open Sans" w:cs="Open Sans"/>
        </w:rPr>
        <w:t>Moodle</w:t>
      </w:r>
      <w:proofErr w:type="spellEnd"/>
      <w:r>
        <w:rPr>
          <w:rFonts w:ascii="Open Sans" w:hAnsi="Open Sans" w:cs="Open Sans"/>
        </w:rPr>
        <w:t xml:space="preserve">. Uppföljningslistorna innehåller studerandes namn och bedömning av </w:t>
      </w:r>
      <w:r>
        <w:rPr>
          <w:rFonts w:ascii="Open Sans" w:hAnsi="Open Sans" w:cs="Open Sans"/>
        </w:rPr>
        <w:lastRenderedPageBreak/>
        <w:t>delmoment</w:t>
      </w:r>
      <w:r w:rsidR="00E54732">
        <w:rPr>
          <w:rFonts w:ascii="Open Sans" w:hAnsi="Open Sans" w:cs="Open Sans"/>
        </w:rPr>
        <w:t xml:space="preserve"> i kursen.</w:t>
      </w:r>
      <w:r>
        <w:rPr>
          <w:rFonts w:ascii="Open Sans" w:hAnsi="Open Sans" w:cs="Open Sans"/>
        </w:rPr>
        <w:t xml:space="preserve"> Listorna görs upp i Excel. </w:t>
      </w:r>
      <w:r w:rsidR="00E54732">
        <w:rPr>
          <w:rFonts w:ascii="Open Sans" w:hAnsi="Open Sans" w:cs="Open Sans"/>
        </w:rPr>
        <w:t>Listorna förvaras på lärarens hemområde. Läraren raderar listan när kursen är examinerad.</w:t>
      </w:r>
    </w:p>
    <w:p w14:paraId="4AA7317F" w14:textId="3AC23463" w:rsidR="003C1CEF" w:rsidRDefault="003C1CEF" w:rsidP="006B6F92">
      <w:pPr>
        <w:rPr>
          <w:rFonts w:ascii="Open Sans" w:hAnsi="Open Sans" w:cs="Open Sans"/>
        </w:rPr>
      </w:pPr>
      <w:r>
        <w:rPr>
          <w:rFonts w:ascii="Open Sans" w:hAnsi="Open Sans" w:cs="Open Sans"/>
        </w:rPr>
        <w:t xml:space="preserve">Personuppgifterna samlas in från </w:t>
      </w:r>
      <w:proofErr w:type="spellStart"/>
      <w:r>
        <w:rPr>
          <w:rFonts w:ascii="Open Sans" w:hAnsi="Open Sans" w:cs="Open Sans"/>
        </w:rPr>
        <w:t>Peppi</w:t>
      </w:r>
      <w:proofErr w:type="spellEnd"/>
      <w:r>
        <w:rPr>
          <w:rFonts w:ascii="Open Sans" w:hAnsi="Open Sans" w:cs="Open Sans"/>
        </w:rPr>
        <w:t xml:space="preserve"> och </w:t>
      </w:r>
      <w:proofErr w:type="spellStart"/>
      <w:r>
        <w:rPr>
          <w:rFonts w:ascii="Open Sans" w:hAnsi="Open Sans" w:cs="Open Sans"/>
        </w:rPr>
        <w:t>Moodle</w:t>
      </w:r>
      <w:proofErr w:type="spellEnd"/>
      <w:r>
        <w:rPr>
          <w:rFonts w:ascii="Open Sans" w:hAnsi="Open Sans" w:cs="Open Sans"/>
        </w:rPr>
        <w:t xml:space="preserve"> och från studerande själva.</w:t>
      </w:r>
    </w:p>
    <w:p w14:paraId="7D377240" w14:textId="77777777" w:rsidR="00EB47B7" w:rsidRDefault="00EB47B7" w:rsidP="006B6F92">
      <w:pPr>
        <w:rPr>
          <w:rFonts w:ascii="Open Sans" w:hAnsi="Open Sans" w:cs="Open Sans"/>
        </w:rPr>
      </w:pPr>
    </w:p>
    <w:p w14:paraId="07D2C7B4" w14:textId="0318C9E2" w:rsidR="00EB47B7" w:rsidRPr="00314735" w:rsidRDefault="009A55C9" w:rsidP="006B6F92">
      <w:pPr>
        <w:rPr>
          <w:rFonts w:ascii="Open Sans" w:hAnsi="Open Sans" w:cs="Open Sans"/>
          <w:i/>
          <w:iCs/>
        </w:rPr>
      </w:pPr>
      <w:r w:rsidRPr="00314735">
        <w:rPr>
          <w:rFonts w:ascii="Open Sans" w:hAnsi="Open Sans" w:cs="Open Sans"/>
          <w:i/>
          <w:iCs/>
        </w:rPr>
        <w:t>Lista över aktiva studerande</w:t>
      </w:r>
    </w:p>
    <w:p w14:paraId="1776F18B" w14:textId="3BE00DB4" w:rsidR="009A55C9" w:rsidRDefault="009A55C9" w:rsidP="006B6F92">
      <w:pPr>
        <w:rPr>
          <w:rFonts w:ascii="Open Sans" w:hAnsi="Open Sans" w:cs="Open Sans"/>
        </w:rPr>
      </w:pPr>
      <w:r>
        <w:rPr>
          <w:rFonts w:ascii="Open Sans" w:hAnsi="Open Sans" w:cs="Open Sans"/>
        </w:rPr>
        <w:t xml:space="preserve">Utbildningsledaren upprätthåller en lista i Excel över </w:t>
      </w:r>
      <w:r w:rsidR="003C1F17">
        <w:rPr>
          <w:rFonts w:ascii="Open Sans" w:hAnsi="Open Sans" w:cs="Open Sans"/>
        </w:rPr>
        <w:t>aktiva studerande per årskurs. Från listan radera</w:t>
      </w:r>
      <w:r w:rsidR="00E51CDE">
        <w:rPr>
          <w:rFonts w:ascii="Open Sans" w:hAnsi="Open Sans" w:cs="Open Sans"/>
        </w:rPr>
        <w:t>r utbildningsledaren</w:t>
      </w:r>
      <w:r w:rsidR="003C1F17">
        <w:rPr>
          <w:rFonts w:ascii="Open Sans" w:hAnsi="Open Sans" w:cs="Open Sans"/>
        </w:rPr>
        <w:t xml:space="preserve"> studerande som </w:t>
      </w:r>
      <w:r w:rsidR="00314735">
        <w:rPr>
          <w:rFonts w:ascii="Open Sans" w:hAnsi="Open Sans" w:cs="Open Sans"/>
        </w:rPr>
        <w:t xml:space="preserve">avbrutit studierna eller som avklarat studierna. Listan förvaras på utbildningsledarens </w:t>
      </w:r>
      <w:r w:rsidR="00DA6AC2">
        <w:rPr>
          <w:rFonts w:ascii="Open Sans" w:hAnsi="Open Sans" w:cs="Open Sans"/>
        </w:rPr>
        <w:t>H: område</w:t>
      </w:r>
      <w:r w:rsidR="00314735">
        <w:rPr>
          <w:rFonts w:ascii="Open Sans" w:hAnsi="Open Sans" w:cs="Open Sans"/>
        </w:rPr>
        <w:t>.</w:t>
      </w:r>
      <w:r w:rsidR="00E51CDE">
        <w:rPr>
          <w:rFonts w:ascii="Open Sans" w:hAnsi="Open Sans" w:cs="Open Sans"/>
        </w:rPr>
        <w:t xml:space="preserve"> Personuppgifterna hämtas från </w:t>
      </w:r>
      <w:proofErr w:type="spellStart"/>
      <w:r w:rsidR="00E51CDE">
        <w:rPr>
          <w:rFonts w:ascii="Open Sans" w:hAnsi="Open Sans" w:cs="Open Sans"/>
        </w:rPr>
        <w:t>Peppi</w:t>
      </w:r>
      <w:proofErr w:type="spellEnd"/>
      <w:r w:rsidR="00E51CDE">
        <w:rPr>
          <w:rFonts w:ascii="Open Sans" w:hAnsi="Open Sans" w:cs="Open Sans"/>
        </w:rPr>
        <w:t>.</w:t>
      </w:r>
    </w:p>
    <w:p w14:paraId="408C6FA9" w14:textId="77777777" w:rsidR="007F6339" w:rsidRDefault="007F6339" w:rsidP="006B6F92">
      <w:pPr>
        <w:rPr>
          <w:rFonts w:ascii="Open Sans" w:hAnsi="Open Sans" w:cs="Open Sans"/>
        </w:rPr>
      </w:pPr>
    </w:p>
    <w:p w14:paraId="0E0322B7" w14:textId="77777777" w:rsidR="00E54732" w:rsidRPr="00200DE9" w:rsidRDefault="00E54732" w:rsidP="00E54732">
      <w:pPr>
        <w:rPr>
          <w:rFonts w:ascii="Open Sans" w:hAnsi="Open Sans" w:cs="Open Sans"/>
          <w:i/>
          <w:iCs/>
        </w:rPr>
      </w:pPr>
      <w:r w:rsidRPr="00200DE9">
        <w:rPr>
          <w:rFonts w:ascii="Open Sans" w:hAnsi="Open Sans" w:cs="Open Sans"/>
          <w:i/>
          <w:iCs/>
        </w:rPr>
        <w:t>Externa timlärares listor över studerande</w:t>
      </w:r>
    </w:p>
    <w:p w14:paraId="0CA20AC2" w14:textId="0BB06D2C" w:rsidR="00E54732" w:rsidRDefault="00E54732" w:rsidP="006B6F92">
      <w:pPr>
        <w:rPr>
          <w:rFonts w:ascii="Open Sans" w:hAnsi="Open Sans" w:cs="Open Sans"/>
        </w:rPr>
      </w:pPr>
      <w:r>
        <w:rPr>
          <w:rFonts w:ascii="Open Sans" w:hAnsi="Open Sans" w:cs="Open Sans"/>
        </w:rPr>
        <w:t xml:space="preserve">Externa timlärare (bisyssla) medverkar i undervisningsarrangemangen på tillfällig basis och har inte behörighet att hantera uppgifter i </w:t>
      </w:r>
      <w:proofErr w:type="spellStart"/>
      <w:r>
        <w:rPr>
          <w:rFonts w:ascii="Open Sans" w:hAnsi="Open Sans" w:cs="Open Sans"/>
        </w:rPr>
        <w:t>Peppi</w:t>
      </w:r>
      <w:proofErr w:type="spellEnd"/>
      <w:r>
        <w:rPr>
          <w:rFonts w:ascii="Open Sans" w:hAnsi="Open Sans" w:cs="Open Sans"/>
        </w:rPr>
        <w:t xml:space="preserve">. Externa timlärare följer upp delmoment i kurser och övriga prestationer genom egna listor. De externa timlärarnas listor innehåller studerandes namn, studerandenummer och bedömning. Listorna görs upp i </w:t>
      </w:r>
      <w:proofErr w:type="spellStart"/>
      <w:r>
        <w:rPr>
          <w:rFonts w:ascii="Open Sans" w:hAnsi="Open Sans" w:cs="Open Sans"/>
        </w:rPr>
        <w:t>Moodle</w:t>
      </w:r>
      <w:proofErr w:type="spellEnd"/>
      <w:r>
        <w:rPr>
          <w:rFonts w:ascii="Open Sans" w:hAnsi="Open Sans" w:cs="Open Sans"/>
        </w:rPr>
        <w:t xml:space="preserve"> eller Excel. Listorna förvaras i </w:t>
      </w:r>
      <w:proofErr w:type="spellStart"/>
      <w:r>
        <w:rPr>
          <w:rFonts w:ascii="Open Sans" w:hAnsi="Open Sans" w:cs="Open Sans"/>
        </w:rPr>
        <w:t>Moodle</w:t>
      </w:r>
      <w:proofErr w:type="spellEnd"/>
      <w:r>
        <w:rPr>
          <w:rFonts w:ascii="Open Sans" w:hAnsi="Open Sans" w:cs="Open Sans"/>
        </w:rPr>
        <w:t xml:space="preserve"> eller på lärarens hemområde. Läraren raderar listan när kursen är examinerad eller timläraruppdraget är slutfört. </w:t>
      </w:r>
    </w:p>
    <w:p w14:paraId="64CAD54E" w14:textId="51401919" w:rsidR="003C1CEF" w:rsidRDefault="003C1CEF" w:rsidP="006B6F92">
      <w:pPr>
        <w:rPr>
          <w:rFonts w:ascii="Open Sans" w:hAnsi="Open Sans" w:cs="Open Sans"/>
        </w:rPr>
      </w:pPr>
      <w:r>
        <w:rPr>
          <w:rFonts w:ascii="Open Sans" w:hAnsi="Open Sans" w:cs="Open Sans"/>
        </w:rPr>
        <w:t xml:space="preserve">Personuppgifterna samlas in från de uppgifter respektive timlärare får från </w:t>
      </w:r>
      <w:proofErr w:type="spellStart"/>
      <w:r>
        <w:rPr>
          <w:rFonts w:ascii="Open Sans" w:hAnsi="Open Sans" w:cs="Open Sans"/>
        </w:rPr>
        <w:t>Peppi</w:t>
      </w:r>
      <w:proofErr w:type="spellEnd"/>
      <w:r>
        <w:rPr>
          <w:rFonts w:ascii="Open Sans" w:hAnsi="Open Sans" w:cs="Open Sans"/>
        </w:rPr>
        <w:t xml:space="preserve">, via Utbildningsledaren, från </w:t>
      </w:r>
      <w:proofErr w:type="spellStart"/>
      <w:r>
        <w:rPr>
          <w:rFonts w:ascii="Open Sans" w:hAnsi="Open Sans" w:cs="Open Sans"/>
        </w:rPr>
        <w:t>Moodle</w:t>
      </w:r>
      <w:proofErr w:type="spellEnd"/>
      <w:r>
        <w:rPr>
          <w:rFonts w:ascii="Open Sans" w:hAnsi="Open Sans" w:cs="Open Sans"/>
        </w:rPr>
        <w:t xml:space="preserve"> och från studerande själva.</w:t>
      </w:r>
    </w:p>
    <w:p w14:paraId="7363E874" w14:textId="77777777" w:rsidR="006B6F92" w:rsidRDefault="006B6F92" w:rsidP="008C0566">
      <w:pPr>
        <w:rPr>
          <w:rFonts w:ascii="Open Sans" w:hAnsi="Open Sans" w:cs="Open Sans"/>
        </w:rPr>
      </w:pPr>
    </w:p>
    <w:p w14:paraId="075E0BB7" w14:textId="77777777" w:rsidR="006B6F92" w:rsidRPr="00200DE9" w:rsidRDefault="006B6F92" w:rsidP="006B6F92">
      <w:pPr>
        <w:rPr>
          <w:rFonts w:ascii="Open Sans" w:hAnsi="Open Sans" w:cs="Open Sans"/>
          <w:i/>
          <w:iCs/>
        </w:rPr>
      </w:pPr>
      <w:r w:rsidRPr="00200DE9">
        <w:rPr>
          <w:rFonts w:ascii="Open Sans" w:hAnsi="Open Sans" w:cs="Open Sans"/>
          <w:i/>
          <w:iCs/>
        </w:rPr>
        <w:t>Adresslistor i Outlook</w:t>
      </w:r>
    </w:p>
    <w:p w14:paraId="3DF42999" w14:textId="77777777" w:rsidR="006B6F92" w:rsidRDefault="006B6F92" w:rsidP="006B6F92">
      <w:pPr>
        <w:rPr>
          <w:rFonts w:ascii="Open Sans" w:hAnsi="Open Sans" w:cs="Open Sans"/>
        </w:rPr>
      </w:pPr>
      <w:r>
        <w:rPr>
          <w:rFonts w:ascii="Open Sans" w:hAnsi="Open Sans" w:cs="Open Sans"/>
        </w:rPr>
        <w:t>Lärarna gör upp adresslistor för i adressboken i e-postprogrammet Outlook. Listorna innehåller studerandes namn och e-postadress. Läraren raderar kontakten i adresslistan då studerande avslutat eller avbrutit studierna.</w:t>
      </w:r>
    </w:p>
    <w:p w14:paraId="4DB42675" w14:textId="55D19A07" w:rsidR="003C1CEF" w:rsidRDefault="003C1CEF" w:rsidP="006B6F92">
      <w:pPr>
        <w:rPr>
          <w:rFonts w:ascii="Open Sans" w:hAnsi="Open Sans" w:cs="Open Sans"/>
        </w:rPr>
      </w:pPr>
      <w:r>
        <w:rPr>
          <w:rFonts w:ascii="Open Sans" w:hAnsi="Open Sans" w:cs="Open Sans"/>
        </w:rPr>
        <w:t>Uppgifterna fås från Outlook.</w:t>
      </w:r>
    </w:p>
    <w:p w14:paraId="5742B855" w14:textId="77777777" w:rsidR="008C0566" w:rsidRDefault="008C0566" w:rsidP="008C0566">
      <w:pPr>
        <w:rPr>
          <w:rFonts w:ascii="Open Sans" w:hAnsi="Open Sans" w:cs="Open Sans"/>
        </w:rPr>
      </w:pPr>
    </w:p>
    <w:p w14:paraId="204C8AA2" w14:textId="0EBEAB5C" w:rsidR="008C0566" w:rsidRPr="00094773" w:rsidRDefault="008C0566" w:rsidP="008C0566">
      <w:pPr>
        <w:rPr>
          <w:rFonts w:ascii="Open Sans" w:hAnsi="Open Sans" w:cs="Open Sans"/>
          <w:i/>
          <w:iCs/>
        </w:rPr>
      </w:pPr>
      <w:r w:rsidRPr="00094773">
        <w:rPr>
          <w:rFonts w:ascii="Open Sans" w:hAnsi="Open Sans" w:cs="Open Sans"/>
          <w:i/>
          <w:iCs/>
        </w:rPr>
        <w:t>Listor över examensarbeten</w:t>
      </w:r>
    </w:p>
    <w:p w14:paraId="5AFD0E10" w14:textId="47CE97B8" w:rsidR="006B6F92" w:rsidRDefault="008C0566" w:rsidP="008C0566">
      <w:pPr>
        <w:rPr>
          <w:rFonts w:ascii="Open Sans" w:hAnsi="Open Sans" w:cs="Open Sans"/>
        </w:rPr>
      </w:pPr>
      <w:r>
        <w:rPr>
          <w:rFonts w:ascii="Open Sans" w:hAnsi="Open Sans" w:cs="Open Sans"/>
        </w:rPr>
        <w:t xml:space="preserve">Utbildningsledarna gör upp och upprätthåller listor över examensarbeten per årskurs. </w:t>
      </w:r>
      <w:r w:rsidR="006B6F92">
        <w:rPr>
          <w:rFonts w:ascii="Open Sans" w:hAnsi="Open Sans" w:cs="Open Sans"/>
        </w:rPr>
        <w:t>Listorna över examensarbeten innehåller</w:t>
      </w:r>
      <w:r w:rsidR="005F2D64">
        <w:rPr>
          <w:rFonts w:ascii="Open Sans" w:hAnsi="Open Sans" w:cs="Open Sans"/>
        </w:rPr>
        <w:t xml:space="preserve"> </w:t>
      </w:r>
      <w:r w:rsidRPr="00094773">
        <w:rPr>
          <w:rFonts w:ascii="Open Sans" w:hAnsi="Open Sans" w:cs="Open Sans"/>
        </w:rPr>
        <w:t>studerandes namn</w:t>
      </w:r>
      <w:r w:rsidR="005F2D64">
        <w:rPr>
          <w:rFonts w:ascii="Open Sans" w:hAnsi="Open Sans" w:cs="Open Sans"/>
        </w:rPr>
        <w:t xml:space="preserve">, </w:t>
      </w:r>
      <w:r w:rsidRPr="00094773">
        <w:rPr>
          <w:rFonts w:ascii="Open Sans" w:hAnsi="Open Sans" w:cs="Open Sans"/>
        </w:rPr>
        <w:t>examensarbetets titel</w:t>
      </w:r>
      <w:r w:rsidR="005F2D64">
        <w:rPr>
          <w:rFonts w:ascii="Open Sans" w:hAnsi="Open Sans" w:cs="Open Sans"/>
        </w:rPr>
        <w:t xml:space="preserve">, </w:t>
      </w:r>
      <w:r w:rsidRPr="00094773">
        <w:rPr>
          <w:rFonts w:ascii="Open Sans" w:hAnsi="Open Sans" w:cs="Open Sans"/>
        </w:rPr>
        <w:t>opponentens namn</w:t>
      </w:r>
      <w:r w:rsidR="005F2D64">
        <w:rPr>
          <w:rFonts w:ascii="Open Sans" w:hAnsi="Open Sans" w:cs="Open Sans"/>
        </w:rPr>
        <w:t xml:space="preserve">, </w:t>
      </w:r>
      <w:r w:rsidRPr="00094773">
        <w:rPr>
          <w:rFonts w:ascii="Open Sans" w:hAnsi="Open Sans" w:cs="Open Sans"/>
        </w:rPr>
        <w:t>handledarens namn</w:t>
      </w:r>
      <w:r w:rsidR="005F2D64">
        <w:rPr>
          <w:rFonts w:ascii="Open Sans" w:hAnsi="Open Sans" w:cs="Open Sans"/>
        </w:rPr>
        <w:t xml:space="preserve">. Listorna görs upp i </w:t>
      </w:r>
      <w:proofErr w:type="spellStart"/>
      <w:r w:rsidR="005F2D64">
        <w:rPr>
          <w:rFonts w:ascii="Open Sans" w:hAnsi="Open Sans" w:cs="Open Sans"/>
        </w:rPr>
        <w:t>Moodle</w:t>
      </w:r>
      <w:proofErr w:type="spellEnd"/>
      <w:r w:rsidR="005F2D64">
        <w:rPr>
          <w:rFonts w:ascii="Open Sans" w:hAnsi="Open Sans" w:cs="Open Sans"/>
        </w:rPr>
        <w:t xml:space="preserve"> och i Excel. De förvaras på utbildningsledarens hemområde. Utbildningsledaren raderar informationen när examensarbetet är godkänt och infört i studieprestationsregistret.</w:t>
      </w:r>
    </w:p>
    <w:p w14:paraId="41E616AF" w14:textId="56C5FE7F" w:rsidR="003C1CEF" w:rsidRDefault="003C1CEF" w:rsidP="008C0566">
      <w:pPr>
        <w:rPr>
          <w:rFonts w:ascii="Open Sans" w:hAnsi="Open Sans" w:cs="Open Sans"/>
        </w:rPr>
      </w:pPr>
      <w:r>
        <w:rPr>
          <w:rFonts w:ascii="Open Sans" w:hAnsi="Open Sans" w:cs="Open Sans"/>
        </w:rPr>
        <w:t xml:space="preserve">Personuppgifterna fås från </w:t>
      </w:r>
      <w:proofErr w:type="spellStart"/>
      <w:r>
        <w:rPr>
          <w:rFonts w:ascii="Open Sans" w:hAnsi="Open Sans" w:cs="Open Sans"/>
        </w:rPr>
        <w:t>Peppi</w:t>
      </w:r>
      <w:proofErr w:type="spellEnd"/>
      <w:r>
        <w:rPr>
          <w:rFonts w:ascii="Open Sans" w:hAnsi="Open Sans" w:cs="Open Sans"/>
        </w:rPr>
        <w:t xml:space="preserve">, </w:t>
      </w:r>
      <w:proofErr w:type="spellStart"/>
      <w:r>
        <w:rPr>
          <w:rFonts w:ascii="Open Sans" w:hAnsi="Open Sans" w:cs="Open Sans"/>
        </w:rPr>
        <w:t>Moodle</w:t>
      </w:r>
      <w:proofErr w:type="spellEnd"/>
      <w:r>
        <w:rPr>
          <w:rFonts w:ascii="Open Sans" w:hAnsi="Open Sans" w:cs="Open Sans"/>
        </w:rPr>
        <w:t xml:space="preserve"> och från studerande själva.</w:t>
      </w:r>
    </w:p>
    <w:p w14:paraId="5A8EC9C3" w14:textId="5B74302D" w:rsidR="005F2D64" w:rsidRDefault="005F2D64" w:rsidP="008C0566">
      <w:pPr>
        <w:rPr>
          <w:rFonts w:ascii="Open Sans" w:hAnsi="Open Sans" w:cs="Open Sans"/>
        </w:rPr>
      </w:pPr>
    </w:p>
    <w:p w14:paraId="215FAB02" w14:textId="08468536" w:rsidR="00972A7A" w:rsidRPr="000556C4" w:rsidRDefault="00972A7A" w:rsidP="00972A7A">
      <w:pPr>
        <w:pBdr>
          <w:bottom w:val="single" w:sz="12" w:space="1" w:color="auto"/>
        </w:pBdr>
        <w:rPr>
          <w:rFonts w:ascii="Open Sans" w:hAnsi="Open Sans" w:cs="Open Sans"/>
        </w:rPr>
      </w:pPr>
    </w:p>
    <w:p w14:paraId="17E73182" w14:textId="77777777" w:rsidR="00A5767B" w:rsidRPr="000556C4" w:rsidRDefault="00A5767B" w:rsidP="00972A7A"/>
    <w:p w14:paraId="6D6800F5" w14:textId="4E42929E" w:rsidR="00972A7A" w:rsidRPr="000556C4" w:rsidRDefault="00972A7A" w:rsidP="000556C4">
      <w:pPr>
        <w:spacing w:line="240" w:lineRule="auto"/>
        <w:rPr>
          <w:rFonts w:ascii="Poppins" w:hAnsi="Poppins" w:cs="Poppins"/>
          <w:b/>
          <w:bCs/>
        </w:rPr>
      </w:pPr>
      <w:r w:rsidRPr="000556C4">
        <w:rPr>
          <w:rFonts w:ascii="Poppins" w:hAnsi="Poppins" w:cs="Poppins"/>
          <w:b/>
          <w:bCs/>
        </w:rPr>
        <w:t xml:space="preserve">Överförs dina personuppgifter till en tredje part (utanför Yrkeshögskolan </w:t>
      </w:r>
      <w:proofErr w:type="spellStart"/>
      <w:r w:rsidRPr="000556C4">
        <w:rPr>
          <w:rFonts w:ascii="Poppins" w:hAnsi="Poppins" w:cs="Poppins"/>
          <w:b/>
          <w:bCs/>
        </w:rPr>
        <w:t>Novia</w:t>
      </w:r>
      <w:proofErr w:type="spellEnd"/>
      <w:r w:rsidRPr="000556C4">
        <w:rPr>
          <w:rFonts w:ascii="Poppins" w:hAnsi="Poppins" w:cs="Poppins"/>
          <w:b/>
          <w:bCs/>
        </w:rPr>
        <w:t>) för behandling?</w:t>
      </w:r>
    </w:p>
    <w:p w14:paraId="2ED2B72D" w14:textId="089E7388" w:rsidR="00A5767B" w:rsidRPr="000556C4" w:rsidRDefault="00A5767B" w:rsidP="00A5767B">
      <w:r w:rsidRPr="000556C4">
        <w:t xml:space="preserve">Nej, personuppgifterna kommer inte att överföras för behandling utanför Yrkeshögskolan </w:t>
      </w:r>
      <w:proofErr w:type="spellStart"/>
      <w:r w:rsidRPr="000556C4">
        <w:t>Novia</w:t>
      </w:r>
      <w:proofErr w:type="spellEnd"/>
      <w:r w:rsidRPr="000556C4">
        <w:t>.</w:t>
      </w:r>
    </w:p>
    <w:p w14:paraId="239EEF06" w14:textId="234487EE" w:rsidR="00A5767B" w:rsidRPr="000556C4" w:rsidRDefault="00A5767B" w:rsidP="00A5767B">
      <w:pPr>
        <w:pBdr>
          <w:bottom w:val="single" w:sz="12" w:space="1" w:color="auto"/>
        </w:pBdr>
      </w:pPr>
    </w:p>
    <w:p w14:paraId="703D5270" w14:textId="7B909728" w:rsidR="00A5767B" w:rsidRPr="000556C4" w:rsidRDefault="00A5767B" w:rsidP="00A5767B"/>
    <w:p w14:paraId="23D2054D" w14:textId="7EB346E9" w:rsidR="0077486D" w:rsidRPr="00DF0AE8" w:rsidRDefault="0077486D" w:rsidP="0077486D">
      <w:pPr>
        <w:rPr>
          <w:rFonts w:ascii="Open Sans" w:hAnsi="Open Sans" w:cs="Open Sans"/>
          <w:b/>
          <w:bCs/>
        </w:rPr>
      </w:pPr>
      <w:r w:rsidRPr="00DF0AE8">
        <w:rPr>
          <w:rFonts w:ascii="Open Sans" w:hAnsi="Open Sans" w:cs="Open Sans"/>
          <w:b/>
          <w:bCs/>
        </w:rPr>
        <w:t xml:space="preserve">Lämnas dina personuppgifter ut till en tredje part utanför Yrkeshögskolan </w:t>
      </w:r>
      <w:proofErr w:type="spellStart"/>
      <w:r w:rsidRPr="00DF0AE8">
        <w:rPr>
          <w:rFonts w:ascii="Open Sans" w:hAnsi="Open Sans" w:cs="Open Sans"/>
          <w:b/>
          <w:bCs/>
        </w:rPr>
        <w:t>Novia</w:t>
      </w:r>
      <w:proofErr w:type="spellEnd"/>
      <w:r w:rsidRPr="00DF0AE8">
        <w:rPr>
          <w:rFonts w:ascii="Open Sans" w:hAnsi="Open Sans" w:cs="Open Sans"/>
          <w:b/>
          <w:bCs/>
        </w:rPr>
        <w:t>?</w:t>
      </w:r>
    </w:p>
    <w:p w14:paraId="178533CF" w14:textId="1A0C2219" w:rsidR="0077486D" w:rsidRPr="00DF0AE8" w:rsidRDefault="0077486D" w:rsidP="0077486D">
      <w:pPr>
        <w:rPr>
          <w:rFonts w:ascii="Open Sans" w:hAnsi="Open Sans" w:cs="Open Sans"/>
        </w:rPr>
      </w:pPr>
      <w:r w:rsidRPr="00DF0AE8">
        <w:rPr>
          <w:rFonts w:ascii="Open Sans" w:hAnsi="Open Sans" w:cs="Open Sans"/>
        </w:rPr>
        <w:t xml:space="preserve">Nej, personuppgifterna kommer inte att lämnas ut utanför Yrkeshögskolan </w:t>
      </w:r>
      <w:proofErr w:type="spellStart"/>
      <w:r w:rsidRPr="00DF0AE8">
        <w:rPr>
          <w:rFonts w:ascii="Open Sans" w:hAnsi="Open Sans" w:cs="Open Sans"/>
        </w:rPr>
        <w:t>Novia</w:t>
      </w:r>
      <w:proofErr w:type="spellEnd"/>
      <w:r w:rsidRPr="00DF0AE8">
        <w:rPr>
          <w:rFonts w:ascii="Open Sans" w:hAnsi="Open Sans" w:cs="Open Sans"/>
        </w:rPr>
        <w:t>.</w:t>
      </w:r>
    </w:p>
    <w:p w14:paraId="248AE6E2" w14:textId="77777777" w:rsidR="0043457E" w:rsidRPr="00DF0AE8" w:rsidRDefault="0043457E" w:rsidP="0077486D">
      <w:pPr>
        <w:rPr>
          <w:rFonts w:ascii="Open Sans" w:hAnsi="Open Sans" w:cs="Open Sans"/>
        </w:rPr>
      </w:pPr>
    </w:p>
    <w:p w14:paraId="32D59857" w14:textId="77777777" w:rsidR="00032953" w:rsidRDefault="00032953" w:rsidP="0077486D">
      <w:pPr>
        <w:rPr>
          <w:rFonts w:ascii="Open Sans" w:hAnsi="Open Sans" w:cs="Open Sans"/>
          <w:b/>
          <w:bCs/>
        </w:rPr>
      </w:pPr>
    </w:p>
    <w:p w14:paraId="6EFD4B35" w14:textId="5C89F053" w:rsidR="0077486D" w:rsidRPr="00DF0AE8" w:rsidRDefault="0077486D" w:rsidP="0077486D">
      <w:pPr>
        <w:rPr>
          <w:rFonts w:ascii="Open Sans" w:hAnsi="Open Sans" w:cs="Open Sans"/>
          <w:b/>
          <w:bCs/>
        </w:rPr>
      </w:pPr>
      <w:r w:rsidRPr="00DF0AE8">
        <w:rPr>
          <w:rFonts w:ascii="Open Sans" w:hAnsi="Open Sans" w:cs="Open Sans"/>
          <w:b/>
          <w:bCs/>
        </w:rPr>
        <w:t>Överförs dina personuppgifter utanför EU/EES?</w:t>
      </w:r>
    </w:p>
    <w:p w14:paraId="02E5D405" w14:textId="085D38CD" w:rsidR="00D83FD2" w:rsidRDefault="0077486D" w:rsidP="0077486D">
      <w:pPr>
        <w:rPr>
          <w:color w:val="FF0000"/>
        </w:rPr>
      </w:pPr>
      <w:r w:rsidRPr="000556C4">
        <w:t xml:space="preserve">Ja, personuppgifterna kan komma att överföras tillfälligt utanför EU/EES p.g.a. det verktyg som </w:t>
      </w:r>
      <w:r w:rsidR="00DA6AC2" w:rsidRPr="000556C4">
        <w:t>används.</w:t>
      </w:r>
      <w:r w:rsidR="00DA6AC2">
        <w:t xml:space="preserve"> Användningen</w:t>
      </w:r>
      <w:r w:rsidR="0075667C">
        <w:t xml:space="preserve"> av Office 365, Excel och Outlook kan innebära att personuppgifter tillfälligt överförs utanför EU/EES. I övrigt överförs, behandlas eller lagras inga personuppgifter utanför EU/EES.</w:t>
      </w:r>
    </w:p>
    <w:p w14:paraId="17560F86" w14:textId="77777777" w:rsidR="00D83FD2" w:rsidRPr="000556C4" w:rsidRDefault="00D83FD2" w:rsidP="0077486D">
      <w:pPr>
        <w:rPr>
          <w:color w:val="FF0000"/>
        </w:rPr>
      </w:pPr>
    </w:p>
    <w:p w14:paraId="29099309" w14:textId="77777777" w:rsidR="00CB25C3" w:rsidRPr="000556C4" w:rsidRDefault="00CB25C3" w:rsidP="0077486D">
      <w:pPr>
        <w:pBdr>
          <w:bottom w:val="single" w:sz="12" w:space="1" w:color="auto"/>
        </w:pBdr>
      </w:pPr>
    </w:p>
    <w:p w14:paraId="57BBD8DF" w14:textId="265D9EEA" w:rsidR="00D9513E" w:rsidRPr="000556C4" w:rsidRDefault="00D9513E" w:rsidP="00A5767B"/>
    <w:p w14:paraId="53393C21" w14:textId="78B8FEC2" w:rsidR="005C0671" w:rsidRPr="000556C4" w:rsidRDefault="005C0671" w:rsidP="005C0671">
      <w:pPr>
        <w:rPr>
          <w:rFonts w:ascii="Poppins" w:hAnsi="Poppins" w:cs="Poppins"/>
          <w:b/>
          <w:bCs/>
        </w:rPr>
      </w:pPr>
      <w:r w:rsidRPr="000556C4">
        <w:rPr>
          <w:rFonts w:ascii="Poppins" w:hAnsi="Poppins" w:cs="Poppins"/>
          <w:b/>
          <w:bCs/>
        </w:rPr>
        <w:t xml:space="preserve">Vilka rättigheter har du när Yrkeshögskolan </w:t>
      </w:r>
      <w:proofErr w:type="spellStart"/>
      <w:r w:rsidRPr="000556C4">
        <w:rPr>
          <w:rFonts w:ascii="Poppins" w:hAnsi="Poppins" w:cs="Poppins"/>
          <w:b/>
          <w:bCs/>
        </w:rPr>
        <w:t>Novia</w:t>
      </w:r>
      <w:proofErr w:type="spellEnd"/>
      <w:r w:rsidRPr="000556C4">
        <w:rPr>
          <w:rFonts w:ascii="Poppins" w:hAnsi="Poppins" w:cs="Poppins"/>
          <w:b/>
          <w:bCs/>
        </w:rPr>
        <w:t xml:space="preserve"> behandlar dina personuppgifter?</w:t>
      </w:r>
    </w:p>
    <w:p w14:paraId="55C49F3F" w14:textId="77777777" w:rsidR="005C0671" w:rsidRPr="000556C4" w:rsidRDefault="005C0671" w:rsidP="005C0671"/>
    <w:p w14:paraId="731E04E2" w14:textId="54844698" w:rsidR="005C0671" w:rsidRPr="000556C4" w:rsidRDefault="005C0671" w:rsidP="005C0671">
      <w:pPr>
        <w:rPr>
          <w:rFonts w:ascii="Open Sans" w:hAnsi="Open Sans" w:cs="Open Sans"/>
        </w:rPr>
      </w:pPr>
      <w:r w:rsidRPr="000556C4">
        <w:rPr>
          <w:rFonts w:ascii="Open Sans" w:hAnsi="Open Sans" w:cs="Open Sans"/>
        </w:rPr>
        <w:t xml:space="preserve">Yrkeshögskolan </w:t>
      </w:r>
      <w:proofErr w:type="spellStart"/>
      <w:r w:rsidRPr="000556C4">
        <w:rPr>
          <w:rFonts w:ascii="Open Sans" w:hAnsi="Open Sans" w:cs="Open Sans"/>
        </w:rPr>
        <w:t>Novia</w:t>
      </w:r>
      <w:proofErr w:type="spellEnd"/>
      <w:r w:rsidRPr="000556C4">
        <w:rPr>
          <w:rFonts w:ascii="Open Sans" w:hAnsi="Open Sans" w:cs="Open Sans"/>
        </w:rPr>
        <w:t xml:space="preserve"> ansvarar för att vidta lämpliga tekniska och organisatoriska åtgärder för att skydda personuppgifter mot obehörig eller olaglig behandling och mot skada på eller förlust av personuppgifter. Personuppgifter ska alltid behandlas på ett rättvist och öppet sätt i enlighet med gällande dataskyddsbestämmelser.</w:t>
      </w:r>
    </w:p>
    <w:p w14:paraId="61AE3980" w14:textId="77777777" w:rsidR="005C0671" w:rsidRPr="000556C4" w:rsidRDefault="005C0671" w:rsidP="005C0671">
      <w:pPr>
        <w:rPr>
          <w:rFonts w:ascii="Open Sans" w:hAnsi="Open Sans" w:cs="Open Sans"/>
        </w:rPr>
      </w:pPr>
    </w:p>
    <w:p w14:paraId="73E0D6D0" w14:textId="34ED79FA" w:rsidR="005C0671" w:rsidRPr="000556C4" w:rsidRDefault="005C0671" w:rsidP="005C0671">
      <w:pPr>
        <w:rPr>
          <w:rFonts w:ascii="Open Sans" w:hAnsi="Open Sans" w:cs="Open Sans"/>
          <w:b/>
          <w:bCs/>
        </w:rPr>
      </w:pPr>
      <w:r w:rsidRPr="000556C4">
        <w:rPr>
          <w:rFonts w:ascii="Open Sans" w:hAnsi="Open Sans" w:cs="Open Sans"/>
          <w:b/>
          <w:bCs/>
        </w:rPr>
        <w:t xml:space="preserve">Enligt EU:s dataskyddsförordning GDPR (art. </w:t>
      </w:r>
      <w:r w:rsidR="00795744" w:rsidRPr="000556C4">
        <w:rPr>
          <w:rFonts w:ascii="Open Sans" w:hAnsi="Open Sans" w:cs="Open Sans"/>
          <w:b/>
          <w:bCs/>
        </w:rPr>
        <w:t>12–22</w:t>
      </w:r>
      <w:r w:rsidRPr="000556C4">
        <w:rPr>
          <w:rFonts w:ascii="Open Sans" w:hAnsi="Open Sans" w:cs="Open Sans"/>
          <w:b/>
          <w:bCs/>
        </w:rPr>
        <w:t>) har du rätt att</w:t>
      </w:r>
    </w:p>
    <w:p w14:paraId="139DD84F" w14:textId="1EDBBF60"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få klar och tydlig information om hur dina personuppgifter behandlas och hur du kan utöva dina rättigheter (art. 12)</w:t>
      </w:r>
    </w:p>
    <w:p w14:paraId="29801429" w14:textId="2DBAFD73"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 xml:space="preserve">få tillgång till dina personuppgifter vid Yrkeshögskolan </w:t>
      </w:r>
      <w:proofErr w:type="spellStart"/>
      <w:r w:rsidRPr="000556C4">
        <w:rPr>
          <w:rFonts w:ascii="Open Sans" w:hAnsi="Open Sans" w:cs="Open Sans"/>
          <w:szCs w:val="20"/>
        </w:rPr>
        <w:t>Novia</w:t>
      </w:r>
      <w:proofErr w:type="spellEnd"/>
      <w:r w:rsidRPr="000556C4">
        <w:rPr>
          <w:rFonts w:ascii="Open Sans" w:hAnsi="Open Sans" w:cs="Open Sans"/>
          <w:szCs w:val="20"/>
        </w:rPr>
        <w:t xml:space="preserve"> och information om behandlingen (art. 15)</w:t>
      </w:r>
    </w:p>
    <w:p w14:paraId="31922AFC" w14:textId="441FD1BC"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 xml:space="preserve">få dina personuppgifter korrigerade (art. 16). Obs! Du som är anställd eller studerande vid Yrkeshögskolan </w:t>
      </w:r>
      <w:proofErr w:type="spellStart"/>
      <w:r w:rsidRPr="000556C4">
        <w:rPr>
          <w:rFonts w:ascii="Open Sans" w:hAnsi="Open Sans" w:cs="Open Sans"/>
          <w:szCs w:val="20"/>
        </w:rPr>
        <w:t>Novia</w:t>
      </w:r>
      <w:proofErr w:type="spellEnd"/>
      <w:r w:rsidRPr="000556C4">
        <w:rPr>
          <w:rFonts w:ascii="Open Sans" w:hAnsi="Open Sans" w:cs="Open Sans"/>
          <w:szCs w:val="20"/>
        </w:rPr>
        <w:t xml:space="preserve"> kan göra korrigeringar själv, enligt anvisningar på intranätet.</w:t>
      </w:r>
      <w:r w:rsidR="00AF6912">
        <w:rPr>
          <w:rFonts w:ascii="Open Sans" w:hAnsi="Open Sans" w:cs="Open Sans"/>
          <w:szCs w:val="20"/>
        </w:rPr>
        <w:t xml:space="preserve"> </w:t>
      </w:r>
    </w:p>
    <w:p w14:paraId="4F87C0F7" w14:textId="4BFE613F"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få dina uppgifter raderade ("rätten att bli bortglömd") i vissa situationer (art. 17)</w:t>
      </w:r>
    </w:p>
    <w:p w14:paraId="26029F25" w14:textId="78E58301"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begränsa behandlingen av dina personuppgifter i vissa situationer (art. 18)</w:t>
      </w:r>
    </w:p>
    <w:p w14:paraId="4DA018FF" w14:textId="17DFA464"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få personuppgifterna överförda mellan system i vissa situationer (art. 20)</w:t>
      </w:r>
    </w:p>
    <w:p w14:paraId="11EBBE37" w14:textId="79B260DF"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 xml:space="preserve">invända mot behandlingen av dina personuppgifter i vissa situationer (art. 21) </w:t>
      </w:r>
    </w:p>
    <w:p w14:paraId="1BECF3B6" w14:textId="4B3B5554" w:rsidR="005C0671" w:rsidRPr="000556C4" w:rsidRDefault="005C0671" w:rsidP="005C0671">
      <w:pPr>
        <w:pStyle w:val="ListParagraph"/>
        <w:numPr>
          <w:ilvl w:val="0"/>
          <w:numId w:val="44"/>
        </w:numPr>
        <w:ind w:left="714" w:hanging="357"/>
        <w:rPr>
          <w:rFonts w:ascii="Open Sans" w:hAnsi="Open Sans" w:cs="Open Sans"/>
          <w:szCs w:val="20"/>
        </w:rPr>
      </w:pPr>
      <w:r w:rsidRPr="000556C4">
        <w:rPr>
          <w:rFonts w:ascii="Open Sans" w:hAnsi="Open Sans" w:cs="Open Sans"/>
          <w:szCs w:val="20"/>
        </w:rPr>
        <w:t>inte bli föremål för automatiskt beslutsfattande, med vissa undantag (art. 22)</w:t>
      </w:r>
    </w:p>
    <w:p w14:paraId="6C4E5BA4" w14:textId="77777777" w:rsidR="005C0671" w:rsidRPr="000556C4" w:rsidRDefault="005C0671" w:rsidP="005C0671">
      <w:pPr>
        <w:rPr>
          <w:rFonts w:ascii="Open Sans" w:hAnsi="Open Sans" w:cs="Open Sans"/>
        </w:rPr>
      </w:pPr>
    </w:p>
    <w:p w14:paraId="151E8A35" w14:textId="77777777" w:rsidR="005C0671" w:rsidRPr="000556C4" w:rsidRDefault="005C0671" w:rsidP="005C0671">
      <w:pPr>
        <w:rPr>
          <w:rFonts w:ascii="Open Sans" w:hAnsi="Open Sans" w:cs="Open Sans"/>
        </w:rPr>
      </w:pPr>
      <w:r w:rsidRPr="000556C4">
        <w:rPr>
          <w:rFonts w:ascii="Open Sans" w:hAnsi="Open Sans" w:cs="Open Sans"/>
        </w:rPr>
        <w:t>Du har också rätt att bli informerad om en personuppgiftsincident som innebär hög risk för dina personuppgifter (art. 34).</w:t>
      </w:r>
    </w:p>
    <w:p w14:paraId="4FA8CED2" w14:textId="77777777" w:rsidR="005C0671" w:rsidRPr="000556C4" w:rsidRDefault="005C0671" w:rsidP="005C0671">
      <w:pPr>
        <w:rPr>
          <w:rFonts w:ascii="Open Sans" w:hAnsi="Open Sans" w:cs="Open Sans"/>
        </w:rPr>
      </w:pPr>
    </w:p>
    <w:p w14:paraId="1A1337A4" w14:textId="77777777" w:rsidR="005C0671" w:rsidRPr="000556C4" w:rsidRDefault="005C0671" w:rsidP="005C0671">
      <w:pPr>
        <w:rPr>
          <w:rFonts w:ascii="Open Sans" w:hAnsi="Open Sans" w:cs="Open Sans"/>
        </w:rPr>
      </w:pPr>
      <w:r w:rsidRPr="000556C4">
        <w:rPr>
          <w:rFonts w:ascii="Open Sans" w:hAnsi="Open Sans" w:cs="Open Sans"/>
          <w:b/>
          <w:bCs/>
        </w:rPr>
        <w:lastRenderedPageBreak/>
        <w:t>När ändamålet med behandlingen är vetenskaplig forskning, statistik eller arkivändamål</w:t>
      </w:r>
      <w:r w:rsidRPr="000556C4">
        <w:rPr>
          <w:rFonts w:ascii="Open Sans" w:hAnsi="Open Sans" w:cs="Open Sans"/>
        </w:rPr>
        <w:t xml:space="preserve"> kan rättigheterna vara begränsade med stöd av dataskyddslagen (1050/2018). Begränsningar i rättigheterna förutsätter alltid särskilda skyddsåtgärder. </w:t>
      </w:r>
    </w:p>
    <w:p w14:paraId="6E4A50E3" w14:textId="77777777" w:rsidR="005C0671" w:rsidRPr="000556C4" w:rsidRDefault="005C0671" w:rsidP="005C0671">
      <w:pPr>
        <w:rPr>
          <w:rFonts w:ascii="Open Sans" w:hAnsi="Open Sans" w:cs="Open Sans"/>
        </w:rPr>
      </w:pPr>
    </w:p>
    <w:p w14:paraId="340E0B27" w14:textId="020740E6" w:rsidR="005C0671" w:rsidRPr="000556C4" w:rsidRDefault="005C0671" w:rsidP="005C0671">
      <w:pPr>
        <w:rPr>
          <w:rFonts w:ascii="Open Sans" w:hAnsi="Open Sans" w:cs="Open Sans"/>
        </w:rPr>
      </w:pPr>
      <w:r w:rsidRPr="000556C4">
        <w:rPr>
          <w:rFonts w:ascii="Open Sans" w:hAnsi="Open Sans" w:cs="Open Sans"/>
          <w:b/>
          <w:bCs/>
        </w:rPr>
        <w:t>Om du har frågor om dina rättigheter</w:t>
      </w:r>
      <w:r w:rsidRPr="000556C4">
        <w:rPr>
          <w:rFonts w:ascii="Open Sans" w:hAnsi="Open Sans" w:cs="Open Sans"/>
        </w:rPr>
        <w:t xml:space="preserve"> kan du kontakta den ansvariga kontaktpersonen (se ovan) eller Yrkeshögskolan </w:t>
      </w:r>
      <w:proofErr w:type="spellStart"/>
      <w:r w:rsidRPr="000556C4">
        <w:rPr>
          <w:rFonts w:ascii="Open Sans" w:hAnsi="Open Sans" w:cs="Open Sans"/>
        </w:rPr>
        <w:t>Novias</w:t>
      </w:r>
      <w:proofErr w:type="spellEnd"/>
      <w:r w:rsidRPr="000556C4">
        <w:rPr>
          <w:rFonts w:ascii="Open Sans" w:hAnsi="Open Sans" w:cs="Open Sans"/>
        </w:rPr>
        <w:t xml:space="preserve"> dataskyddsombud (</w:t>
      </w:r>
      <w:hyperlink r:id="rId11" w:history="1">
        <w:r w:rsidR="00C3396D" w:rsidRPr="000556C4">
          <w:rPr>
            <w:rStyle w:val="Hyperlink"/>
            <w:rFonts w:ascii="Open Sans" w:hAnsi="Open Sans" w:cs="Open Sans"/>
          </w:rPr>
          <w:t>dataskyddsombud@novia.fi</w:t>
        </w:r>
      </w:hyperlink>
      <w:r w:rsidR="00C3396D" w:rsidRPr="000556C4">
        <w:rPr>
          <w:rFonts w:ascii="Open Sans" w:hAnsi="Open Sans" w:cs="Open Sans"/>
        </w:rPr>
        <w:t>).</w:t>
      </w:r>
      <w:r w:rsidRPr="000556C4">
        <w:rPr>
          <w:rFonts w:ascii="Open Sans" w:hAnsi="Open Sans" w:cs="Open Sans"/>
        </w:rPr>
        <w:t xml:space="preserve"> Se också den övergripande informationen om behandling av personuppgifter på Yrkeshögskolan </w:t>
      </w:r>
      <w:proofErr w:type="spellStart"/>
      <w:r w:rsidRPr="000556C4">
        <w:rPr>
          <w:rFonts w:ascii="Open Sans" w:hAnsi="Open Sans" w:cs="Open Sans"/>
        </w:rPr>
        <w:t>Novias</w:t>
      </w:r>
      <w:proofErr w:type="spellEnd"/>
      <w:r w:rsidRPr="000556C4">
        <w:rPr>
          <w:rFonts w:ascii="Open Sans" w:hAnsi="Open Sans" w:cs="Open Sans"/>
        </w:rPr>
        <w:t xml:space="preserve"> webbsidor</w:t>
      </w:r>
      <w:r w:rsidR="00BE78A1" w:rsidRPr="000556C4">
        <w:rPr>
          <w:rFonts w:ascii="Open Sans" w:hAnsi="Open Sans" w:cs="Open Sans"/>
        </w:rPr>
        <w:t xml:space="preserve"> (</w:t>
      </w:r>
      <w:hyperlink r:id="rId12" w:history="1">
        <w:r w:rsidR="00BE78A1" w:rsidRPr="000556C4">
          <w:rPr>
            <w:rStyle w:val="Hyperlink"/>
            <w:rFonts w:ascii="Open Sans" w:hAnsi="Open Sans" w:cs="Open Sans"/>
          </w:rPr>
          <w:t>https://www.novia.fi/om-oss/styrande-dokument/dataskydd/</w:t>
        </w:r>
      </w:hyperlink>
      <w:r w:rsidR="00BE78A1" w:rsidRPr="000556C4">
        <w:rPr>
          <w:rFonts w:ascii="Open Sans" w:hAnsi="Open Sans" w:cs="Open Sans"/>
        </w:rPr>
        <w:t xml:space="preserve">). </w:t>
      </w:r>
    </w:p>
    <w:p w14:paraId="19CEA638" w14:textId="77777777" w:rsidR="005C0671" w:rsidRPr="000556C4" w:rsidRDefault="005C0671" w:rsidP="005C0671">
      <w:pPr>
        <w:rPr>
          <w:rFonts w:ascii="Open Sans" w:hAnsi="Open Sans" w:cs="Open Sans"/>
        </w:rPr>
      </w:pPr>
    </w:p>
    <w:p w14:paraId="27CB7E06" w14:textId="77777777" w:rsidR="005C0671" w:rsidRPr="000556C4" w:rsidRDefault="005C0671" w:rsidP="005C0671">
      <w:pPr>
        <w:rPr>
          <w:rFonts w:ascii="Open Sans" w:hAnsi="Open Sans" w:cs="Open Sans"/>
        </w:rPr>
      </w:pPr>
      <w:r w:rsidRPr="000556C4">
        <w:rPr>
          <w:rFonts w:ascii="Open Sans" w:hAnsi="Open Sans" w:cs="Open Sans"/>
          <w:b/>
          <w:bCs/>
        </w:rPr>
        <w:t>Du har rätt att framföra klagomål till dataskyddsmyndigheten</w:t>
      </w:r>
      <w:r w:rsidRPr="000556C4">
        <w:rPr>
          <w:rFonts w:ascii="Open Sans" w:hAnsi="Open Sans" w:cs="Open Sans"/>
        </w:rPr>
        <w:t xml:space="preserve"> om du anser att dina personuppgifter blivit olagligt behandlade enligt EU:s dataskyddsförordning GDPR. </w:t>
      </w:r>
    </w:p>
    <w:p w14:paraId="44AE7130" w14:textId="77777777" w:rsidR="005C0671" w:rsidRPr="000556C4" w:rsidRDefault="005C0671" w:rsidP="005C0671">
      <w:pPr>
        <w:rPr>
          <w:rFonts w:ascii="Open Sans" w:hAnsi="Open Sans" w:cs="Open Sans"/>
        </w:rPr>
      </w:pPr>
    </w:p>
    <w:p w14:paraId="73392370" w14:textId="77777777" w:rsidR="005C0671" w:rsidRPr="000556C4" w:rsidRDefault="005C0671" w:rsidP="005C0671">
      <w:pPr>
        <w:rPr>
          <w:rFonts w:ascii="Open Sans" w:hAnsi="Open Sans" w:cs="Open Sans"/>
        </w:rPr>
      </w:pPr>
      <w:r w:rsidRPr="000556C4">
        <w:rPr>
          <w:rFonts w:ascii="Open Sans" w:hAnsi="Open Sans" w:cs="Open Sans"/>
        </w:rPr>
        <w:t>Kontaktuppgifter till dataskyddsmyndigheten:</w:t>
      </w:r>
    </w:p>
    <w:p w14:paraId="72117A31" w14:textId="77777777" w:rsidR="005C0671" w:rsidRPr="000556C4" w:rsidRDefault="005C0671" w:rsidP="005C0671">
      <w:pPr>
        <w:rPr>
          <w:rFonts w:ascii="Open Sans" w:hAnsi="Open Sans" w:cs="Open Sans"/>
        </w:rPr>
      </w:pPr>
      <w:r w:rsidRPr="000556C4">
        <w:rPr>
          <w:rFonts w:ascii="Open Sans" w:hAnsi="Open Sans" w:cs="Open Sans"/>
        </w:rPr>
        <w:t>Dataombudsmannens byrå</w:t>
      </w:r>
    </w:p>
    <w:p w14:paraId="2389A968" w14:textId="77777777" w:rsidR="005C0671" w:rsidRPr="000556C4" w:rsidRDefault="005C0671" w:rsidP="005C0671">
      <w:pPr>
        <w:rPr>
          <w:rFonts w:ascii="Open Sans" w:hAnsi="Open Sans" w:cs="Open Sans"/>
        </w:rPr>
      </w:pPr>
      <w:r w:rsidRPr="000556C4">
        <w:rPr>
          <w:rFonts w:ascii="Open Sans" w:hAnsi="Open Sans" w:cs="Open Sans"/>
        </w:rPr>
        <w:t>PB 800</w:t>
      </w:r>
    </w:p>
    <w:p w14:paraId="7334BB24" w14:textId="77777777" w:rsidR="005C0671" w:rsidRPr="000556C4" w:rsidRDefault="005C0671" w:rsidP="005C0671">
      <w:pPr>
        <w:rPr>
          <w:rFonts w:ascii="Open Sans" w:hAnsi="Open Sans" w:cs="Open Sans"/>
        </w:rPr>
      </w:pPr>
      <w:r w:rsidRPr="000556C4">
        <w:rPr>
          <w:rFonts w:ascii="Open Sans" w:hAnsi="Open Sans" w:cs="Open Sans"/>
        </w:rPr>
        <w:t>00531 Helsingfors</w:t>
      </w:r>
    </w:p>
    <w:p w14:paraId="48FC5567" w14:textId="77777777" w:rsidR="005C0671" w:rsidRPr="000556C4" w:rsidRDefault="005C0671" w:rsidP="005C0671">
      <w:pPr>
        <w:rPr>
          <w:rFonts w:ascii="Open Sans" w:hAnsi="Open Sans" w:cs="Open Sans"/>
        </w:rPr>
      </w:pPr>
      <w:r w:rsidRPr="000556C4">
        <w:rPr>
          <w:rFonts w:ascii="Open Sans" w:hAnsi="Open Sans" w:cs="Open Sans"/>
        </w:rPr>
        <w:t>+358 29 566 6700 (växel)</w:t>
      </w:r>
    </w:p>
    <w:p w14:paraId="13653E0B" w14:textId="1ADA5815" w:rsidR="005C0671" w:rsidRPr="000556C4" w:rsidRDefault="00000000" w:rsidP="005C0671">
      <w:pPr>
        <w:rPr>
          <w:rFonts w:ascii="Open Sans" w:hAnsi="Open Sans" w:cs="Open Sans"/>
        </w:rPr>
      </w:pPr>
      <w:hyperlink r:id="rId13" w:history="1">
        <w:r w:rsidR="00C3396D" w:rsidRPr="000556C4">
          <w:rPr>
            <w:rStyle w:val="Hyperlink"/>
            <w:rFonts w:ascii="Open Sans" w:hAnsi="Open Sans" w:cs="Open Sans"/>
          </w:rPr>
          <w:t>tietosuoja@om.fi</w:t>
        </w:r>
      </w:hyperlink>
      <w:r w:rsidR="00C3396D" w:rsidRPr="000556C4">
        <w:rPr>
          <w:rFonts w:ascii="Open Sans" w:hAnsi="Open Sans" w:cs="Open Sans"/>
        </w:rPr>
        <w:t xml:space="preserve"> </w:t>
      </w:r>
    </w:p>
    <w:p w14:paraId="02A6C073" w14:textId="36FC1778" w:rsidR="00CB25C3" w:rsidRPr="000556C4" w:rsidRDefault="00000000" w:rsidP="005C0671">
      <w:pPr>
        <w:rPr>
          <w:rFonts w:ascii="Open Sans" w:hAnsi="Open Sans" w:cs="Open Sans"/>
        </w:rPr>
      </w:pPr>
      <w:hyperlink r:id="rId14" w:history="1">
        <w:r w:rsidR="005C0671" w:rsidRPr="000556C4">
          <w:rPr>
            <w:rStyle w:val="Hyperlink"/>
            <w:rFonts w:ascii="Open Sans" w:hAnsi="Open Sans" w:cs="Open Sans"/>
          </w:rPr>
          <w:t>tietosuoja.fi</w:t>
        </w:r>
        <w:r w:rsidR="00C3396D" w:rsidRPr="000556C4">
          <w:rPr>
            <w:rStyle w:val="Hyperlink"/>
            <w:rFonts w:ascii="Open Sans" w:hAnsi="Open Sans" w:cs="Open Sans"/>
          </w:rPr>
          <w:t xml:space="preserve"> </w:t>
        </w:r>
      </w:hyperlink>
      <w:r w:rsidR="00C3396D" w:rsidRPr="000556C4">
        <w:rPr>
          <w:rFonts w:ascii="Open Sans" w:hAnsi="Open Sans" w:cs="Open Sans"/>
        </w:rPr>
        <w:t xml:space="preserve"> </w:t>
      </w:r>
    </w:p>
    <w:p w14:paraId="55F22FBD" w14:textId="77777777" w:rsidR="00CB25C3" w:rsidRPr="000556C4" w:rsidRDefault="00CB25C3" w:rsidP="00CB25C3">
      <w:pPr>
        <w:pBdr>
          <w:bottom w:val="single" w:sz="12" w:space="1" w:color="auto"/>
        </w:pBdr>
        <w:rPr>
          <w:rFonts w:ascii="Open Sans" w:hAnsi="Open Sans" w:cs="Open Sans"/>
        </w:rPr>
      </w:pPr>
    </w:p>
    <w:p w14:paraId="27696CCC" w14:textId="77777777" w:rsidR="00CB25C3" w:rsidRPr="000556C4" w:rsidRDefault="00CB25C3" w:rsidP="00A5767B"/>
    <w:p w14:paraId="7FE0EDA7" w14:textId="77777777" w:rsidR="00CB25C3" w:rsidRPr="000556C4" w:rsidRDefault="00CB25C3" w:rsidP="00CB25C3"/>
    <w:sectPr w:rsidR="00CB25C3" w:rsidRPr="000556C4" w:rsidSect="00B031C9">
      <w:headerReference w:type="even" r:id="rId15"/>
      <w:headerReference w:type="default" r:id="rId16"/>
      <w:footerReference w:type="default" r:id="rId17"/>
      <w:pgSz w:w="11900" w:h="16840"/>
      <w:pgMar w:top="3231" w:right="1767" w:bottom="1440" w:left="16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650E" w14:textId="77777777" w:rsidR="003D15F5" w:rsidRDefault="003D15F5" w:rsidP="003E1AE2">
      <w:r>
        <w:separator/>
      </w:r>
    </w:p>
  </w:endnote>
  <w:endnote w:type="continuationSeparator" w:id="0">
    <w:p w14:paraId="2CC8BE6F" w14:textId="77777777" w:rsidR="003D15F5" w:rsidRDefault="003D15F5"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Poppins">
    <w:panose1 w:val="00000500000000000000"/>
    <w:charset w:val="00"/>
    <w:family w:val="auto"/>
    <w:pitch w:val="variable"/>
    <w:sig w:usb0="00008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7D18" w14:textId="061D7FC7" w:rsidR="001932D8" w:rsidRPr="00485A0B" w:rsidRDefault="003A79C2">
    <w:pPr>
      <w:pStyle w:val="Footer"/>
      <w:rPr>
        <w:sz w:val="18"/>
        <w:szCs w:val="18"/>
      </w:rPr>
    </w:pPr>
    <w:r w:rsidRPr="00485A0B">
      <w:rPr>
        <w:sz w:val="18"/>
        <w:szCs w:val="18"/>
      </w:rPr>
      <w:t>Dataskyddsmeddelandet fastslaget av ledningsgruppen vid institutionen för teknik och sjöfart</w:t>
    </w:r>
    <w:r w:rsidR="00485A0B" w:rsidRPr="00485A0B">
      <w:rPr>
        <w:sz w:val="18"/>
        <w:szCs w:val="18"/>
      </w:rPr>
      <w:t xml:space="preserve"> 26.4.2023.</w:t>
    </w:r>
  </w:p>
  <w:p w14:paraId="6518D92C" w14:textId="77777777" w:rsidR="001932D8" w:rsidRDefault="0019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BAE7" w14:textId="77777777" w:rsidR="003D15F5" w:rsidRDefault="003D15F5" w:rsidP="003E1AE2">
      <w:r>
        <w:separator/>
      </w:r>
    </w:p>
  </w:footnote>
  <w:footnote w:type="continuationSeparator" w:id="0">
    <w:p w14:paraId="61F00AF9" w14:textId="77777777" w:rsidR="003D15F5" w:rsidRDefault="003D15F5"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EBCA" w14:textId="5E5A6EAA" w:rsidR="00E96588" w:rsidRDefault="00E96588" w:rsidP="004C1BC5">
    <w:pPr>
      <w:pStyle w:val="Header"/>
      <w:ind w:left="42" w:right="360"/>
    </w:pPr>
    <w:r>
      <w:rPr>
        <w:noProof/>
        <w:lang w:val="en-US"/>
      </w:rPr>
      <w:drawing>
        <wp:anchor distT="0" distB="0" distL="114300" distR="114300" simplePos="0" relativeHeight="251659264" behindDoc="1" locked="0" layoutInCell="1" allowOverlap="1" wp14:anchorId="347FD7F5" wp14:editId="7CB10DBA">
          <wp:simplePos x="0" y="0"/>
          <wp:positionH relativeFrom="column">
            <wp:posOffset>-175895</wp:posOffset>
          </wp:positionH>
          <wp:positionV relativeFrom="paragraph">
            <wp:posOffset>74684</wp:posOffset>
          </wp:positionV>
          <wp:extent cx="1751330" cy="1236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rterad_red.pdf"/>
                  <pic:cNvPicPr/>
                </pic:nvPicPr>
                <pic:blipFill>
                  <a:blip r:embed="rId1">
                    <a:extLst>
                      <a:ext uri="{28A0092B-C50C-407E-A947-70E740481C1C}">
                        <a14:useLocalDpi xmlns:a14="http://schemas.microsoft.com/office/drawing/2010/main" val="0"/>
                      </a:ext>
                    </a:extLst>
                  </a:blip>
                  <a:stretch>
                    <a:fillRect/>
                  </a:stretch>
                </pic:blipFill>
                <pic:spPr>
                  <a:xfrm>
                    <a:off x="0" y="0"/>
                    <a:ext cx="1751330" cy="12369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p w14:paraId="00DB5251" w14:textId="58CA5137" w:rsidR="00E96588" w:rsidRPr="004C1BC5" w:rsidRDefault="00E96588">
    <w:pPr>
      <w:pStyle w:val="Header"/>
    </w:pPr>
    <w:r>
      <w:tab/>
    </w:r>
    <w:r w:rsidRPr="004C1BC5">
      <w:tab/>
    </w:r>
  </w:p>
  <w:p w14:paraId="32DC4207" w14:textId="4F74090B" w:rsidR="00E96588" w:rsidRDefault="00E96588" w:rsidP="004C1BC5">
    <w:pPr>
      <w:pStyle w:val="Header"/>
    </w:pPr>
    <w:r w:rsidRPr="004C1BC5">
      <w:tab/>
    </w:r>
    <w:r w:rsidRPr="004C1BC5">
      <w:tab/>
    </w:r>
  </w:p>
  <w:p w14:paraId="382D655F" w14:textId="03FB6BA3" w:rsidR="00E96588" w:rsidRDefault="0034156C" w:rsidP="004C1BC5">
    <w:pPr>
      <w:pStyle w:val="Header"/>
      <w:tabs>
        <w:tab w:val="clear" w:pos="8306"/>
        <w:tab w:val="right" w:pos="8525"/>
      </w:tabs>
      <w:ind w:left="5760"/>
      <w:rPr>
        <w:rStyle w:val="Strong"/>
      </w:rPr>
    </w:pPr>
    <w:r>
      <w:rPr>
        <w:noProof/>
        <w:lang w:val="en-US"/>
      </w:rPr>
      <mc:AlternateContent>
        <mc:Choice Requires="wps">
          <w:drawing>
            <wp:anchor distT="0" distB="0" distL="114300" distR="114300" simplePos="0" relativeHeight="251662336" behindDoc="0" locked="0" layoutInCell="1" allowOverlap="1" wp14:anchorId="5F5D0921" wp14:editId="0F342AAE">
              <wp:simplePos x="0" y="0"/>
              <wp:positionH relativeFrom="column">
                <wp:posOffset>4457700</wp:posOffset>
              </wp:positionH>
              <wp:positionV relativeFrom="paragraph">
                <wp:posOffset>-111760</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5D0921" id="_x0000_t202" coordsize="21600,21600" o:spt="202" path="m,l,21600r21600,l21600,xe">
              <v:stroke joinstyle="miter"/>
              <v:path gradientshapeok="t" o:connecttype="rect"/>
            </v:shapetype>
            <v:shape id="Text Box 1" o:spid="_x0000_s1026" type="#_x0000_t202" style="position:absolute;left:0;text-align:left;margin-left:351pt;margin-top:-8.8pt;width:83.1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" filled="f" stroked="f">
              <v:textbo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v:textbox>
            </v:shape>
          </w:pict>
        </mc:Fallback>
      </mc:AlternateContent>
    </w: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265A6691">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E0906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" strokecolor="#404040 [2429]"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B627E"/>
    <w:multiLevelType w:val="hybridMultilevel"/>
    <w:tmpl w:val="BE2C16F8"/>
    <w:lvl w:ilvl="0" w:tplc="FFFFFFF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04013"/>
    <w:multiLevelType w:val="hybridMultilevel"/>
    <w:tmpl w:val="17603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7" w15:restartNumberingAfterBreak="0">
    <w:nsid w:val="1B1D52DB"/>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1114DD"/>
    <w:multiLevelType w:val="hybridMultilevel"/>
    <w:tmpl w:val="184C8A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047F75"/>
    <w:multiLevelType w:val="hybridMultilevel"/>
    <w:tmpl w:val="01183E0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3" w15:restartNumberingAfterBreak="0">
    <w:nsid w:val="314266AB"/>
    <w:multiLevelType w:val="hybridMultilevel"/>
    <w:tmpl w:val="2CA89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C7D98"/>
    <w:multiLevelType w:val="hybridMultilevel"/>
    <w:tmpl w:val="17603BBE"/>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8"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72974"/>
    <w:multiLevelType w:val="hybridMultilevel"/>
    <w:tmpl w:val="E68C20CA"/>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1"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22"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640F2B"/>
    <w:multiLevelType w:val="hybridMultilevel"/>
    <w:tmpl w:val="57A23CBA"/>
    <w:lvl w:ilvl="0" w:tplc="041D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79E3E37"/>
    <w:multiLevelType w:val="hybridMultilevel"/>
    <w:tmpl w:val="2CA89C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85A6E83"/>
    <w:multiLevelType w:val="hybridMultilevel"/>
    <w:tmpl w:val="E708D6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F628D4"/>
    <w:multiLevelType w:val="hybridMultilevel"/>
    <w:tmpl w:val="311C6C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B1B47"/>
    <w:multiLevelType w:val="hybridMultilevel"/>
    <w:tmpl w:val="359E692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C0120"/>
    <w:multiLevelType w:val="hybridMultilevel"/>
    <w:tmpl w:val="A354636E"/>
    <w:lvl w:ilvl="0" w:tplc="8E04A34A">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9C7DD0"/>
    <w:multiLevelType w:val="hybridMultilevel"/>
    <w:tmpl w:val="EFE00F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A12B45"/>
    <w:multiLevelType w:val="hybridMultilevel"/>
    <w:tmpl w:val="94E0BB12"/>
    <w:lvl w:ilvl="0" w:tplc="8E04A34A">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9"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84C4C"/>
    <w:multiLevelType w:val="hybridMultilevel"/>
    <w:tmpl w:val="8D2413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0A2AF6"/>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4481992">
    <w:abstractNumId w:val="4"/>
  </w:num>
  <w:num w:numId="2" w16cid:durableId="1800607035">
    <w:abstractNumId w:val="16"/>
  </w:num>
  <w:num w:numId="3" w16cid:durableId="1854605998">
    <w:abstractNumId w:val="1"/>
  </w:num>
  <w:num w:numId="4" w16cid:durableId="1858695">
    <w:abstractNumId w:val="26"/>
  </w:num>
  <w:num w:numId="5" w16cid:durableId="1538666304">
    <w:abstractNumId w:val="5"/>
  </w:num>
  <w:num w:numId="6" w16cid:durableId="7753678">
    <w:abstractNumId w:val="22"/>
  </w:num>
  <w:num w:numId="7" w16cid:durableId="119735751">
    <w:abstractNumId w:val="20"/>
  </w:num>
  <w:num w:numId="8" w16cid:durableId="1830753939">
    <w:abstractNumId w:val="17"/>
  </w:num>
  <w:num w:numId="9" w16cid:durableId="807011423">
    <w:abstractNumId w:val="18"/>
  </w:num>
  <w:num w:numId="10" w16cid:durableId="1464077882">
    <w:abstractNumId w:val="6"/>
  </w:num>
  <w:num w:numId="11" w16cid:durableId="559633916">
    <w:abstractNumId w:val="12"/>
  </w:num>
  <w:num w:numId="12" w16cid:durableId="1491141843">
    <w:abstractNumId w:val="8"/>
  </w:num>
  <w:num w:numId="13" w16cid:durableId="757560409">
    <w:abstractNumId w:val="36"/>
  </w:num>
  <w:num w:numId="14" w16cid:durableId="883059296">
    <w:abstractNumId w:val="30"/>
  </w:num>
  <w:num w:numId="15" w16cid:durableId="223566918">
    <w:abstractNumId w:val="9"/>
  </w:num>
  <w:num w:numId="16" w16cid:durableId="1473018862">
    <w:abstractNumId w:val="32"/>
  </w:num>
  <w:num w:numId="17" w16cid:durableId="1398700847">
    <w:abstractNumId w:val="21"/>
  </w:num>
  <w:num w:numId="18" w16cid:durableId="845631640">
    <w:abstractNumId w:val="40"/>
  </w:num>
  <w:num w:numId="19" w16cid:durableId="164590127">
    <w:abstractNumId w:val="37"/>
  </w:num>
  <w:num w:numId="20" w16cid:durableId="1470979271">
    <w:abstractNumId w:val="42"/>
  </w:num>
  <w:num w:numId="21" w16cid:durableId="178737879">
    <w:abstractNumId w:val="0"/>
  </w:num>
  <w:num w:numId="22" w16cid:durableId="867371947">
    <w:abstractNumId w:val="34"/>
  </w:num>
  <w:num w:numId="23" w16cid:durableId="698435017">
    <w:abstractNumId w:val="14"/>
  </w:num>
  <w:num w:numId="24" w16cid:durableId="990669970">
    <w:abstractNumId w:val="44"/>
  </w:num>
  <w:num w:numId="25" w16cid:durableId="728070067">
    <w:abstractNumId w:val="33"/>
  </w:num>
  <w:num w:numId="26" w16cid:durableId="1268928251">
    <w:abstractNumId w:val="39"/>
  </w:num>
  <w:num w:numId="27" w16cid:durableId="1363550405">
    <w:abstractNumId w:val="28"/>
  </w:num>
  <w:num w:numId="28" w16cid:durableId="689912684">
    <w:abstractNumId w:val="41"/>
  </w:num>
  <w:num w:numId="29" w16cid:durableId="1488009561">
    <w:abstractNumId w:val="24"/>
  </w:num>
  <w:num w:numId="30" w16cid:durableId="1043485596">
    <w:abstractNumId w:val="2"/>
  </w:num>
  <w:num w:numId="31" w16cid:durableId="1808936060">
    <w:abstractNumId w:val="13"/>
  </w:num>
  <w:num w:numId="32" w16cid:durableId="266666147">
    <w:abstractNumId w:val="23"/>
  </w:num>
  <w:num w:numId="33" w16cid:durableId="1799374627">
    <w:abstractNumId w:val="25"/>
  </w:num>
  <w:num w:numId="34" w16cid:durableId="299238778">
    <w:abstractNumId w:val="15"/>
  </w:num>
  <w:num w:numId="35" w16cid:durableId="1099373911">
    <w:abstractNumId w:val="19"/>
  </w:num>
  <w:num w:numId="36" w16cid:durableId="1302885681">
    <w:abstractNumId w:val="3"/>
  </w:num>
  <w:num w:numId="37" w16cid:durableId="542640804">
    <w:abstractNumId w:val="35"/>
  </w:num>
  <w:num w:numId="38" w16cid:durableId="1895461100">
    <w:abstractNumId w:val="29"/>
  </w:num>
  <w:num w:numId="39" w16cid:durableId="1804226896">
    <w:abstractNumId w:val="11"/>
  </w:num>
  <w:num w:numId="40" w16cid:durableId="1416322229">
    <w:abstractNumId w:val="7"/>
  </w:num>
  <w:num w:numId="41" w16cid:durableId="1809203130">
    <w:abstractNumId w:val="43"/>
  </w:num>
  <w:num w:numId="42" w16cid:durableId="1738356758">
    <w:abstractNumId w:val="27"/>
  </w:num>
  <w:num w:numId="43" w16cid:durableId="214246903">
    <w:abstractNumId w:val="10"/>
  </w:num>
  <w:num w:numId="44" w16cid:durableId="1020933461">
    <w:abstractNumId w:val="38"/>
  </w:num>
  <w:num w:numId="45" w16cid:durableId="21250727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32953"/>
    <w:rsid w:val="00044295"/>
    <w:rsid w:val="00051DD5"/>
    <w:rsid w:val="000556C4"/>
    <w:rsid w:val="0007223C"/>
    <w:rsid w:val="00084B36"/>
    <w:rsid w:val="00094773"/>
    <w:rsid w:val="000A1D51"/>
    <w:rsid w:val="000C2AF5"/>
    <w:rsid w:val="000E4E6D"/>
    <w:rsid w:val="000F0ABF"/>
    <w:rsid w:val="00106643"/>
    <w:rsid w:val="001714B6"/>
    <w:rsid w:val="001932D8"/>
    <w:rsid w:val="001A22A8"/>
    <w:rsid w:val="001B1177"/>
    <w:rsid w:val="001E7FBD"/>
    <w:rsid w:val="00227CD5"/>
    <w:rsid w:val="00243A4B"/>
    <w:rsid w:val="00283077"/>
    <w:rsid w:val="002C613F"/>
    <w:rsid w:val="002F6A1E"/>
    <w:rsid w:val="00314735"/>
    <w:rsid w:val="0034156C"/>
    <w:rsid w:val="00364F1F"/>
    <w:rsid w:val="003A79C2"/>
    <w:rsid w:val="003C1CEF"/>
    <w:rsid w:val="003C1F17"/>
    <w:rsid w:val="003D15F5"/>
    <w:rsid w:val="003E1AE2"/>
    <w:rsid w:val="0043457E"/>
    <w:rsid w:val="00434B05"/>
    <w:rsid w:val="0044323F"/>
    <w:rsid w:val="00463F5C"/>
    <w:rsid w:val="00467D1C"/>
    <w:rsid w:val="00485A0B"/>
    <w:rsid w:val="004C1BC5"/>
    <w:rsid w:val="004C5764"/>
    <w:rsid w:val="004F7B29"/>
    <w:rsid w:val="004F7F19"/>
    <w:rsid w:val="00504E40"/>
    <w:rsid w:val="00520D04"/>
    <w:rsid w:val="00527ECA"/>
    <w:rsid w:val="005366A8"/>
    <w:rsid w:val="00551B80"/>
    <w:rsid w:val="00553CF1"/>
    <w:rsid w:val="005C0671"/>
    <w:rsid w:val="005D6B21"/>
    <w:rsid w:val="005F2D64"/>
    <w:rsid w:val="00631CC5"/>
    <w:rsid w:val="00652505"/>
    <w:rsid w:val="00654E82"/>
    <w:rsid w:val="0066283F"/>
    <w:rsid w:val="006B6F92"/>
    <w:rsid w:val="00711DEE"/>
    <w:rsid w:val="00714C5E"/>
    <w:rsid w:val="007528A4"/>
    <w:rsid w:val="0075667C"/>
    <w:rsid w:val="00772216"/>
    <w:rsid w:val="0077486D"/>
    <w:rsid w:val="00777CC3"/>
    <w:rsid w:val="00787C4E"/>
    <w:rsid w:val="00795744"/>
    <w:rsid w:val="007B67BD"/>
    <w:rsid w:val="007E6E2A"/>
    <w:rsid w:val="007F099E"/>
    <w:rsid w:val="007F1252"/>
    <w:rsid w:val="007F6339"/>
    <w:rsid w:val="00805AC9"/>
    <w:rsid w:val="00812266"/>
    <w:rsid w:val="00815061"/>
    <w:rsid w:val="008A296F"/>
    <w:rsid w:val="008C0566"/>
    <w:rsid w:val="00930626"/>
    <w:rsid w:val="00953445"/>
    <w:rsid w:val="0095712B"/>
    <w:rsid w:val="00967E73"/>
    <w:rsid w:val="00972A7A"/>
    <w:rsid w:val="009A55C9"/>
    <w:rsid w:val="009C36AD"/>
    <w:rsid w:val="00A52887"/>
    <w:rsid w:val="00A5767B"/>
    <w:rsid w:val="00A81392"/>
    <w:rsid w:val="00A849D8"/>
    <w:rsid w:val="00A8750C"/>
    <w:rsid w:val="00A927D9"/>
    <w:rsid w:val="00A95B35"/>
    <w:rsid w:val="00AE4AF1"/>
    <w:rsid w:val="00AF6912"/>
    <w:rsid w:val="00AF6D8F"/>
    <w:rsid w:val="00B031C9"/>
    <w:rsid w:val="00B44041"/>
    <w:rsid w:val="00BA7232"/>
    <w:rsid w:val="00BB5FEF"/>
    <w:rsid w:val="00BC344D"/>
    <w:rsid w:val="00BC41A9"/>
    <w:rsid w:val="00BD778E"/>
    <w:rsid w:val="00BE78A1"/>
    <w:rsid w:val="00BF1A5F"/>
    <w:rsid w:val="00C0112F"/>
    <w:rsid w:val="00C256D4"/>
    <w:rsid w:val="00C3396D"/>
    <w:rsid w:val="00C52100"/>
    <w:rsid w:val="00C76FA5"/>
    <w:rsid w:val="00CB25C3"/>
    <w:rsid w:val="00CB70DA"/>
    <w:rsid w:val="00CC09EC"/>
    <w:rsid w:val="00CC2912"/>
    <w:rsid w:val="00CC3C50"/>
    <w:rsid w:val="00CD7085"/>
    <w:rsid w:val="00D14705"/>
    <w:rsid w:val="00D164FC"/>
    <w:rsid w:val="00D423E7"/>
    <w:rsid w:val="00D532B8"/>
    <w:rsid w:val="00D64FE7"/>
    <w:rsid w:val="00D83FD2"/>
    <w:rsid w:val="00D93D47"/>
    <w:rsid w:val="00D9513E"/>
    <w:rsid w:val="00DA6AC2"/>
    <w:rsid w:val="00DA6BA4"/>
    <w:rsid w:val="00DC346D"/>
    <w:rsid w:val="00DC64A8"/>
    <w:rsid w:val="00DD75C5"/>
    <w:rsid w:val="00DF0AE8"/>
    <w:rsid w:val="00E1076C"/>
    <w:rsid w:val="00E136FD"/>
    <w:rsid w:val="00E150E3"/>
    <w:rsid w:val="00E30FE6"/>
    <w:rsid w:val="00E354F9"/>
    <w:rsid w:val="00E51CDE"/>
    <w:rsid w:val="00E54732"/>
    <w:rsid w:val="00E81B13"/>
    <w:rsid w:val="00E8605A"/>
    <w:rsid w:val="00E96588"/>
    <w:rsid w:val="00EB1F1B"/>
    <w:rsid w:val="00EB47B7"/>
    <w:rsid w:val="00EE1B6F"/>
    <w:rsid w:val="00F24627"/>
    <w:rsid w:val="00FC3F7F"/>
    <w:rsid w:val="00FC6C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5C0671"/>
    <w:rPr>
      <w:color w:val="0000FF" w:themeColor="hyperlink"/>
      <w:u w:val="single"/>
    </w:rPr>
  </w:style>
  <w:style w:type="character" w:styleId="UnresolvedMention">
    <w:name w:val="Unresolved Mention"/>
    <w:basedOn w:val="DefaultParagraphFont"/>
    <w:uiPriority w:val="99"/>
    <w:semiHidden/>
    <w:unhideWhenUsed/>
    <w:rsid w:val="005C0671"/>
    <w:rPr>
      <w:color w:val="605E5C"/>
      <w:shd w:val="clear" w:color="auto" w:fill="E1DFDD"/>
    </w:rPr>
  </w:style>
  <w:style w:type="character" w:styleId="FollowedHyperlink">
    <w:name w:val="FollowedHyperlink"/>
    <w:basedOn w:val="DefaultParagraphFont"/>
    <w:uiPriority w:val="99"/>
    <w:semiHidden/>
    <w:unhideWhenUsed/>
    <w:rsid w:val="00815061"/>
    <w:rPr>
      <w:color w:val="800080" w:themeColor="followedHyperlink"/>
      <w:u w:val="single"/>
    </w:rPr>
  </w:style>
  <w:style w:type="paragraph" w:styleId="Revision">
    <w:name w:val="Revision"/>
    <w:hidden/>
    <w:uiPriority w:val="99"/>
    <w:semiHidden/>
    <w:rsid w:val="001066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mailto:tietosuoja@om.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ia.fi/om-oss/styrande-dokument/datasky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kyddsombud@novia.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skyddsombud@novia.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istian.blomqvist@novia.fi" TargetMode="External"/><Relationship Id="rId14" Type="http://schemas.openxmlformats.org/officeDocument/2006/relationships/hyperlink" Target="https://tietosuoja.fi/sv/framsi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F3E3-45EC-A547-B973-271D4DC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1369</Words>
  <Characters>7259</Characters>
  <Application>Microsoft Office Word</Application>
  <DocSecurity>0</DocSecurity>
  <Lines>60</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Petra Autio</cp:lastModifiedBy>
  <cp:revision>15</cp:revision>
  <cp:lastPrinted>2015-09-23T10:48:00Z</cp:lastPrinted>
  <dcterms:created xsi:type="dcterms:W3CDTF">2023-04-26T05:50:00Z</dcterms:created>
  <dcterms:modified xsi:type="dcterms:W3CDTF">2023-05-08T06:19:00Z</dcterms:modified>
</cp:coreProperties>
</file>